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CD" w:rsidRPr="002E32BC" w:rsidRDefault="001B1BCD" w:rsidP="001B1BCD">
      <w:pPr>
        <w:pStyle w:val="NoSpacing"/>
        <w:jc w:val="center"/>
        <w:rPr>
          <w:rFonts w:ascii="Arial" w:eastAsia="Calibri" w:hAnsi="Arial" w:cs="Arial"/>
          <w:b/>
        </w:rPr>
      </w:pPr>
    </w:p>
    <w:p w:rsidR="0003409D" w:rsidRDefault="0003409D" w:rsidP="0003409D">
      <w:pPr>
        <w:pStyle w:val="NoSpacing"/>
        <w:rPr>
          <w:rFonts w:ascii="Arial" w:eastAsia="Calibri" w:hAnsi="Arial" w:cs="Arial"/>
          <w:b/>
          <w:caps/>
          <w:sz w:val="21"/>
          <w:szCs w:val="21"/>
        </w:rPr>
      </w:pPr>
      <w:r>
        <w:rPr>
          <w:rFonts w:ascii="Arial" w:hAnsi="Arial" w:cs="Arial"/>
          <w:b/>
        </w:rPr>
        <w:t>FOR IMMEDIATE RELEASE</w:t>
      </w:r>
      <w:r>
        <w:rPr>
          <w:rFonts w:ascii="Arial" w:hAnsi="Arial" w:cs="Arial"/>
          <w:b/>
          <w:sz w:val="21"/>
          <w:szCs w:val="21"/>
        </w:rPr>
        <w:t xml:space="preserve"> </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rPr>
        <w:tab/>
      </w:r>
      <w:r>
        <w:rPr>
          <w:rFonts w:ascii="Arial" w:eastAsia="Calibri" w:hAnsi="Arial" w:cs="Arial"/>
          <w:b/>
          <w:caps/>
          <w:sz w:val="21"/>
          <w:szCs w:val="21"/>
        </w:rPr>
        <w:t xml:space="preserve">Media Contact: </w:t>
      </w:r>
    </w:p>
    <w:p w:rsidR="0003409D" w:rsidRPr="00D15DC0" w:rsidRDefault="0003409D" w:rsidP="0003409D">
      <w:pPr>
        <w:pStyle w:val="NoSpacing"/>
        <w:rPr>
          <w:rFonts w:ascii="Arial" w:eastAsia="Calibri" w:hAnsi="Arial" w:cs="Arial"/>
          <w:sz w:val="21"/>
          <w:szCs w:val="21"/>
          <w:lang w:val="es-MX"/>
        </w:rPr>
      </w:pPr>
      <w:r>
        <w:rPr>
          <w:rFonts w:ascii="Arial" w:eastAsia="Calibri" w:hAnsi="Arial" w:cs="Arial"/>
          <w:sz w:val="21"/>
          <w:szCs w:val="21"/>
        </w:rPr>
        <w:tab/>
      </w:r>
      <w:r>
        <w:rPr>
          <w:rFonts w:ascii="Arial" w:eastAsia="Calibri" w:hAnsi="Arial" w:cs="Arial"/>
          <w:sz w:val="21"/>
          <w:szCs w:val="21"/>
        </w:rPr>
        <w:tab/>
      </w:r>
      <w:r>
        <w:rPr>
          <w:rFonts w:ascii="Arial" w:eastAsia="Calibri" w:hAnsi="Arial" w:cs="Arial"/>
          <w:sz w:val="21"/>
          <w:szCs w:val="21"/>
        </w:rPr>
        <w:tab/>
      </w:r>
      <w:r>
        <w:rPr>
          <w:rFonts w:ascii="Arial" w:eastAsia="Calibri" w:hAnsi="Arial" w:cs="Arial"/>
          <w:sz w:val="21"/>
          <w:szCs w:val="21"/>
        </w:rPr>
        <w:tab/>
      </w:r>
      <w:r>
        <w:rPr>
          <w:rFonts w:ascii="Arial" w:eastAsia="Calibri" w:hAnsi="Arial" w:cs="Arial"/>
          <w:sz w:val="21"/>
          <w:szCs w:val="21"/>
        </w:rPr>
        <w:tab/>
      </w:r>
      <w:r>
        <w:rPr>
          <w:rFonts w:ascii="Arial" w:eastAsia="Calibri" w:hAnsi="Arial" w:cs="Arial"/>
          <w:sz w:val="21"/>
          <w:szCs w:val="21"/>
        </w:rPr>
        <w:tab/>
      </w:r>
      <w:r>
        <w:rPr>
          <w:rFonts w:ascii="Arial" w:eastAsia="Calibri" w:hAnsi="Arial" w:cs="Arial"/>
          <w:sz w:val="21"/>
          <w:szCs w:val="21"/>
        </w:rPr>
        <w:tab/>
      </w:r>
      <w:r>
        <w:rPr>
          <w:rFonts w:ascii="Arial" w:eastAsia="Calibri" w:hAnsi="Arial" w:cs="Arial"/>
          <w:sz w:val="21"/>
          <w:szCs w:val="21"/>
        </w:rPr>
        <w:tab/>
      </w:r>
      <w:r>
        <w:rPr>
          <w:rFonts w:ascii="Arial" w:eastAsia="Calibri" w:hAnsi="Arial" w:cs="Arial"/>
          <w:sz w:val="21"/>
          <w:szCs w:val="21"/>
        </w:rPr>
        <w:tab/>
      </w:r>
      <w:r>
        <w:rPr>
          <w:rFonts w:ascii="Arial" w:eastAsia="Calibri" w:hAnsi="Arial" w:cs="Arial"/>
          <w:sz w:val="21"/>
          <w:szCs w:val="21"/>
        </w:rPr>
        <w:tab/>
      </w:r>
      <w:r w:rsidR="00D15DC0" w:rsidRPr="00D15DC0">
        <w:rPr>
          <w:rFonts w:ascii="Arial" w:eastAsia="Calibri" w:hAnsi="Arial" w:cs="Arial"/>
          <w:sz w:val="21"/>
          <w:szCs w:val="21"/>
          <w:lang w:val="es-MX"/>
        </w:rPr>
        <w:t>Jasmin Flores</w:t>
      </w:r>
      <w:r w:rsidRPr="00D15DC0">
        <w:rPr>
          <w:rFonts w:ascii="Arial" w:eastAsia="Calibri" w:hAnsi="Arial" w:cs="Arial"/>
          <w:sz w:val="21"/>
          <w:szCs w:val="21"/>
          <w:lang w:val="es-MX"/>
        </w:rPr>
        <w:t xml:space="preserve"> </w:t>
      </w:r>
    </w:p>
    <w:p w:rsidR="002006A0" w:rsidRPr="00D15DC0" w:rsidRDefault="00D15DC0" w:rsidP="0003409D">
      <w:pPr>
        <w:pStyle w:val="NoSpacing"/>
        <w:ind w:left="6480" w:firstLine="720"/>
        <w:rPr>
          <w:rFonts w:ascii="Arial" w:eastAsia="Calibri" w:hAnsi="Arial" w:cs="Arial"/>
          <w:sz w:val="21"/>
          <w:szCs w:val="21"/>
          <w:lang w:val="es-MX"/>
        </w:rPr>
      </w:pPr>
      <w:hyperlink r:id="rId7" w:history="1">
        <w:r w:rsidRPr="00D15DC0">
          <w:rPr>
            <w:rStyle w:val="Hyperlink"/>
            <w:rFonts w:ascii="Arial" w:eastAsia="Calibri" w:hAnsi="Arial" w:cs="Arial"/>
            <w:sz w:val="21"/>
            <w:szCs w:val="21"/>
            <w:lang w:val="es-MX"/>
          </w:rPr>
          <w:t>jsosa@rs-e.com</w:t>
        </w:r>
      </w:hyperlink>
    </w:p>
    <w:p w:rsidR="00D15DC0" w:rsidRDefault="00D15DC0" w:rsidP="0003409D">
      <w:pPr>
        <w:pStyle w:val="NoSpacing"/>
        <w:ind w:left="6480" w:firstLine="720"/>
        <w:rPr>
          <w:rFonts w:ascii="Arial" w:eastAsia="Calibri" w:hAnsi="Arial" w:cs="Arial"/>
          <w:sz w:val="21"/>
          <w:szCs w:val="21"/>
          <w:lang w:val="es-MX"/>
        </w:rPr>
      </w:pPr>
      <w:proofErr w:type="gramStart"/>
      <w:r>
        <w:rPr>
          <w:rFonts w:ascii="Arial" w:eastAsia="Calibri" w:hAnsi="Arial" w:cs="Arial"/>
          <w:sz w:val="21"/>
          <w:szCs w:val="21"/>
          <w:lang w:val="es-MX"/>
        </w:rPr>
        <w:t>o</w:t>
      </w:r>
      <w:proofErr w:type="gramEnd"/>
      <w:r>
        <w:rPr>
          <w:rFonts w:ascii="Arial" w:eastAsia="Calibri" w:hAnsi="Arial" w:cs="Arial"/>
          <w:sz w:val="21"/>
          <w:szCs w:val="21"/>
          <w:lang w:val="es-MX"/>
        </w:rPr>
        <w:t>:</w:t>
      </w:r>
      <w:bookmarkStart w:id="0" w:name="_GoBack"/>
      <w:bookmarkEnd w:id="0"/>
      <w:r>
        <w:rPr>
          <w:rFonts w:ascii="Arial" w:eastAsia="Calibri" w:hAnsi="Arial" w:cs="Arial"/>
          <w:sz w:val="21"/>
          <w:szCs w:val="21"/>
          <w:lang w:val="es-MX"/>
        </w:rPr>
        <w:t xml:space="preserve"> 916-287-9674</w:t>
      </w:r>
    </w:p>
    <w:p w:rsidR="00D15DC0" w:rsidRDefault="00D15DC0" w:rsidP="0003409D">
      <w:pPr>
        <w:pStyle w:val="NoSpacing"/>
        <w:ind w:left="6480" w:firstLine="720"/>
        <w:rPr>
          <w:rFonts w:ascii="Arial" w:eastAsia="Calibri" w:hAnsi="Arial" w:cs="Arial"/>
          <w:sz w:val="21"/>
          <w:szCs w:val="21"/>
          <w:lang w:val="es-MX"/>
        </w:rPr>
      </w:pPr>
      <w:proofErr w:type="gramStart"/>
      <w:r>
        <w:rPr>
          <w:rFonts w:ascii="Arial" w:eastAsia="Calibri" w:hAnsi="Arial" w:cs="Arial"/>
          <w:sz w:val="21"/>
          <w:szCs w:val="21"/>
          <w:lang w:val="es-MX"/>
        </w:rPr>
        <w:t>m</w:t>
      </w:r>
      <w:proofErr w:type="gramEnd"/>
      <w:r>
        <w:rPr>
          <w:rFonts w:ascii="Arial" w:eastAsia="Calibri" w:hAnsi="Arial" w:cs="Arial"/>
          <w:sz w:val="21"/>
          <w:szCs w:val="21"/>
          <w:lang w:val="es-MX"/>
        </w:rPr>
        <w:t>: 443-535-3914</w:t>
      </w:r>
    </w:p>
    <w:p w:rsidR="002006A0" w:rsidRPr="00D15DC0" w:rsidRDefault="002006A0" w:rsidP="0003409D">
      <w:pPr>
        <w:pStyle w:val="NoSpacing"/>
        <w:jc w:val="center"/>
        <w:rPr>
          <w:rFonts w:ascii="Arial" w:hAnsi="Arial" w:cs="Arial"/>
          <w:b/>
          <w:bCs/>
          <w:lang w:val="es-MX"/>
        </w:rPr>
      </w:pPr>
    </w:p>
    <w:p w:rsidR="0003409D" w:rsidRDefault="0003409D" w:rsidP="0003409D">
      <w:pPr>
        <w:pStyle w:val="NoSpacing"/>
        <w:jc w:val="center"/>
        <w:rPr>
          <w:rFonts w:ascii="Arial" w:hAnsi="Arial" w:cs="Arial"/>
          <w:b/>
          <w:bCs/>
        </w:rPr>
      </w:pPr>
      <w:r>
        <w:rPr>
          <w:rFonts w:ascii="Arial" w:hAnsi="Arial" w:cs="Arial"/>
          <w:b/>
          <w:bCs/>
        </w:rPr>
        <w:t>“WALK IN OUR SHOES” MUSICAL PLAY BRINGS TO LIFE HARMFUL EFFECTS</w:t>
      </w:r>
    </w:p>
    <w:p w:rsidR="0003409D" w:rsidRDefault="0003409D" w:rsidP="0003409D">
      <w:pPr>
        <w:pStyle w:val="NoSpacing"/>
        <w:jc w:val="center"/>
        <w:rPr>
          <w:rFonts w:ascii="Arial" w:hAnsi="Arial" w:cs="Arial"/>
          <w:b/>
          <w:bCs/>
        </w:rPr>
      </w:pPr>
      <w:r>
        <w:rPr>
          <w:rFonts w:ascii="Arial" w:hAnsi="Arial" w:cs="Arial"/>
          <w:b/>
          <w:bCs/>
        </w:rPr>
        <w:t>OF MENTAL HEALTH STIGMA</w:t>
      </w:r>
    </w:p>
    <w:p w:rsidR="001B1BCD" w:rsidRPr="002E32BC" w:rsidRDefault="0003409D" w:rsidP="001B1BCD">
      <w:pPr>
        <w:pStyle w:val="NoSpacing"/>
        <w:jc w:val="center"/>
        <w:rPr>
          <w:rFonts w:ascii="Arial" w:eastAsia="Calibri" w:hAnsi="Arial" w:cs="Arial"/>
          <w:i/>
        </w:rPr>
      </w:pPr>
      <w:r>
        <w:rPr>
          <w:rFonts w:ascii="Arial" w:eastAsia="Calibri" w:hAnsi="Arial" w:cs="Arial"/>
          <w:b/>
          <w:i/>
        </w:rPr>
        <w:t>Popular school-based performance launches 3</w:t>
      </w:r>
      <w:r w:rsidRPr="0003409D">
        <w:rPr>
          <w:rFonts w:ascii="Arial" w:eastAsia="Calibri" w:hAnsi="Arial" w:cs="Arial"/>
          <w:b/>
          <w:i/>
          <w:vertAlign w:val="superscript"/>
        </w:rPr>
        <w:t>rd</w:t>
      </w:r>
      <w:r>
        <w:rPr>
          <w:rFonts w:ascii="Arial" w:eastAsia="Calibri" w:hAnsi="Arial" w:cs="Arial"/>
          <w:b/>
          <w:i/>
        </w:rPr>
        <w:t xml:space="preserve"> statewide tour</w:t>
      </w:r>
    </w:p>
    <w:p w:rsidR="0003409D" w:rsidRDefault="0003409D" w:rsidP="001B1BCD">
      <w:pPr>
        <w:pStyle w:val="NoSpacing"/>
        <w:rPr>
          <w:rStyle w:val="apple-converted-space"/>
          <w:rFonts w:ascii="Arial" w:hAnsi="Arial" w:cs="Arial"/>
          <w:sz w:val="19"/>
          <w:szCs w:val="19"/>
          <w:shd w:val="clear" w:color="auto" w:fill="FFFFFF"/>
        </w:rPr>
      </w:pPr>
    </w:p>
    <w:p w:rsidR="001B1BCD" w:rsidRPr="002E32BC" w:rsidRDefault="001B1BCD" w:rsidP="001B1BCD">
      <w:pPr>
        <w:pStyle w:val="NoSpacing"/>
        <w:rPr>
          <w:rFonts w:ascii="Arial" w:eastAsia="Calibri" w:hAnsi="Arial" w:cs="Arial"/>
        </w:rPr>
      </w:pPr>
      <w:r w:rsidRPr="00896F2E">
        <w:rPr>
          <w:rStyle w:val="apple-converted-space"/>
          <w:rFonts w:ascii="Arial" w:hAnsi="Arial" w:cs="Arial"/>
          <w:sz w:val="19"/>
          <w:szCs w:val="19"/>
          <w:shd w:val="clear" w:color="auto" w:fill="FFFFFF"/>
        </w:rPr>
        <w:t> </w:t>
      </w:r>
    </w:p>
    <w:p w:rsidR="001B1BCD" w:rsidRPr="0031534E" w:rsidRDefault="0003409D" w:rsidP="001B1BCD">
      <w:pPr>
        <w:pStyle w:val="NoSpacing"/>
        <w:rPr>
          <w:rFonts w:ascii="Arial" w:eastAsia="Calibri" w:hAnsi="Arial" w:cs="Arial"/>
        </w:rPr>
      </w:pPr>
      <w:r>
        <w:rPr>
          <w:rFonts w:ascii="Arial" w:eastAsia="Calibri" w:hAnsi="Arial" w:cs="Arial"/>
        </w:rPr>
        <w:t xml:space="preserve">Sacramento, Calif. – </w:t>
      </w:r>
      <w:r w:rsidR="001B1BCD">
        <w:rPr>
          <w:rFonts w:ascii="Arial" w:eastAsia="Calibri" w:hAnsi="Arial" w:cs="Arial"/>
        </w:rPr>
        <w:t xml:space="preserve">The school-based performance “Walk </w:t>
      </w:r>
      <w:proofErr w:type="gramStart"/>
      <w:r w:rsidR="001B1BCD">
        <w:rPr>
          <w:rFonts w:ascii="Arial" w:eastAsia="Calibri" w:hAnsi="Arial" w:cs="Arial"/>
        </w:rPr>
        <w:t>I</w:t>
      </w:r>
      <w:r w:rsidR="001B1BCD" w:rsidRPr="00116985">
        <w:rPr>
          <w:rFonts w:ascii="Arial" w:eastAsia="Calibri" w:hAnsi="Arial" w:cs="Arial"/>
        </w:rPr>
        <w:t>n</w:t>
      </w:r>
      <w:proofErr w:type="gramEnd"/>
      <w:r w:rsidR="001B1BCD" w:rsidRPr="00116985">
        <w:rPr>
          <w:rFonts w:ascii="Arial" w:eastAsia="Calibri" w:hAnsi="Arial" w:cs="Arial"/>
        </w:rPr>
        <w:t xml:space="preserve"> Our Shoes” </w:t>
      </w:r>
      <w:r w:rsidR="001B1BCD">
        <w:rPr>
          <w:rFonts w:ascii="Arial" w:eastAsia="Calibri" w:hAnsi="Arial" w:cs="Arial"/>
        </w:rPr>
        <w:t>returns to California</w:t>
      </w:r>
      <w:r w:rsidR="001B1BCD" w:rsidRPr="00116985">
        <w:rPr>
          <w:rFonts w:ascii="Arial" w:eastAsia="Calibri" w:hAnsi="Arial" w:cs="Arial"/>
        </w:rPr>
        <w:t xml:space="preserve"> elementary and middle school campuses</w:t>
      </w:r>
      <w:r w:rsidR="001B1BCD">
        <w:rPr>
          <w:rFonts w:ascii="Arial" w:eastAsia="Calibri" w:hAnsi="Arial" w:cs="Arial"/>
        </w:rPr>
        <w:t xml:space="preserve"> this spring</w:t>
      </w:r>
      <w:r w:rsidR="001B1BCD" w:rsidRPr="00116985">
        <w:rPr>
          <w:rFonts w:ascii="Arial" w:eastAsia="Calibri" w:hAnsi="Arial" w:cs="Arial"/>
        </w:rPr>
        <w:t>, shedding light on complex and often misunderstood issues related to mental health. Research shows that stigma associated with mental illness develops duri</w:t>
      </w:r>
      <w:r w:rsidR="001B1BCD">
        <w:rPr>
          <w:rFonts w:ascii="Arial" w:eastAsia="Calibri" w:hAnsi="Arial" w:cs="Arial"/>
        </w:rPr>
        <w:t>ng the teenage years, so “Walk i</w:t>
      </w:r>
      <w:r w:rsidR="001B1BCD" w:rsidRPr="00116985">
        <w:rPr>
          <w:rFonts w:ascii="Arial" w:eastAsia="Calibri" w:hAnsi="Arial" w:cs="Arial"/>
        </w:rPr>
        <w:t xml:space="preserve">n Our Shoes” was </w:t>
      </w:r>
      <w:r w:rsidR="001B1BCD" w:rsidRPr="0031534E">
        <w:rPr>
          <w:rFonts w:ascii="Arial" w:eastAsia="Calibri" w:hAnsi="Arial" w:cs="Arial"/>
        </w:rPr>
        <w:t xml:space="preserve">created to provide students with a first-hand look at what life is like for their peers living with a mental health challenge, fusing key information with the power of storytelling to block stigmatizing beliefs before they set in. </w:t>
      </w:r>
    </w:p>
    <w:p w:rsidR="001B1BCD" w:rsidRPr="0031534E" w:rsidRDefault="001B1BCD" w:rsidP="001B1BCD">
      <w:pPr>
        <w:pStyle w:val="NoSpacing"/>
        <w:rPr>
          <w:rFonts w:ascii="Arial" w:eastAsia="Calibri" w:hAnsi="Arial" w:cs="Arial"/>
        </w:rPr>
      </w:pPr>
    </w:p>
    <w:p w:rsidR="001B1BCD" w:rsidRPr="0031534E" w:rsidRDefault="00D70422" w:rsidP="001B1BCD">
      <w:pPr>
        <w:pStyle w:val="NoSpacing"/>
        <w:rPr>
          <w:rStyle w:val="Emphasis"/>
          <w:rFonts w:ascii="Arial" w:hAnsi="Arial" w:cs="Arial"/>
          <w:i w:val="0"/>
        </w:rPr>
      </w:pPr>
      <w:r>
        <w:rPr>
          <w:rFonts w:ascii="Arial" w:eastAsia="Calibri" w:hAnsi="Arial" w:cs="Arial"/>
        </w:rPr>
        <w:t xml:space="preserve">The “Walk </w:t>
      </w:r>
      <w:proofErr w:type="gramStart"/>
      <w:r>
        <w:rPr>
          <w:rFonts w:ascii="Arial" w:eastAsia="Calibri" w:hAnsi="Arial" w:cs="Arial"/>
        </w:rPr>
        <w:t>I</w:t>
      </w:r>
      <w:r w:rsidR="001B1BCD" w:rsidRPr="0031534E">
        <w:rPr>
          <w:rFonts w:ascii="Arial" w:eastAsia="Calibri" w:hAnsi="Arial" w:cs="Arial"/>
        </w:rPr>
        <w:t>n</w:t>
      </w:r>
      <w:proofErr w:type="gramEnd"/>
      <w:r w:rsidR="001B1BCD" w:rsidRPr="0031534E">
        <w:rPr>
          <w:rFonts w:ascii="Arial" w:eastAsia="Calibri" w:hAnsi="Arial" w:cs="Arial"/>
        </w:rPr>
        <w:t xml:space="preserve"> Our Shoes” tour is re-launching this s</w:t>
      </w:r>
      <w:r w:rsidR="0003409D">
        <w:rPr>
          <w:rFonts w:ascii="Arial" w:eastAsia="Calibri" w:hAnsi="Arial" w:cs="Arial"/>
        </w:rPr>
        <w:t>pring</w:t>
      </w:r>
      <w:r w:rsidR="001B1BCD" w:rsidRPr="0031534E">
        <w:rPr>
          <w:rFonts w:ascii="Arial" w:eastAsia="Calibri" w:hAnsi="Arial" w:cs="Arial"/>
        </w:rPr>
        <w:t xml:space="preserve"> following successful tours in 2013 and 2014 that performed in 39 counties to more than 45,000 students. Research </w:t>
      </w:r>
      <w:r w:rsidR="001B1BCD" w:rsidRPr="0031534E">
        <w:rPr>
          <w:rStyle w:val="Emphasis"/>
          <w:rFonts w:ascii="Arial" w:hAnsi="Arial" w:cs="Arial"/>
          <w:i w:val="0"/>
        </w:rPr>
        <w:t>conducted after the tour showed the</w:t>
      </w:r>
      <w:r w:rsidR="001B1BCD" w:rsidRPr="0031534E">
        <w:rPr>
          <w:rStyle w:val="Emphasis"/>
          <w:rFonts w:ascii="Arial" w:hAnsi="Arial" w:cs="Arial"/>
        </w:rPr>
        <w:t xml:space="preserve"> </w:t>
      </w:r>
      <w:r w:rsidR="001B1BCD" w:rsidRPr="0031534E">
        <w:rPr>
          <w:rStyle w:val="Emphasis"/>
          <w:rFonts w:ascii="Arial" w:hAnsi="Arial" w:cs="Arial"/>
          <w:i w:val="0"/>
        </w:rPr>
        <w:t>performance significantly increased knowledge among students and also increased their compassion for students with mental health challenges. Teachers and administrators reported a positive change in tolerance, understanding and empathy around mental illness among students.</w:t>
      </w:r>
    </w:p>
    <w:p w:rsidR="001B1BCD" w:rsidRDefault="001B1BCD" w:rsidP="001B1BCD">
      <w:pPr>
        <w:pStyle w:val="NoSpacing"/>
        <w:rPr>
          <w:rStyle w:val="Emphasis"/>
          <w:rFonts w:ascii="Arial" w:hAnsi="Arial" w:cs="Arial"/>
          <w:i w:val="0"/>
        </w:rPr>
      </w:pPr>
    </w:p>
    <w:p w:rsidR="001B1BCD" w:rsidRPr="001B1BCD" w:rsidRDefault="001B1BCD" w:rsidP="001B1BCD">
      <w:pPr>
        <w:pStyle w:val="NoSpacing"/>
        <w:rPr>
          <w:rFonts w:ascii="Arial" w:hAnsi="Arial" w:cs="Arial"/>
          <w:i/>
        </w:rPr>
      </w:pPr>
      <w:r w:rsidRPr="001B1BCD">
        <w:rPr>
          <w:rFonts w:ascii="Arial" w:eastAsia="Calibri" w:hAnsi="Arial" w:cs="Arial"/>
        </w:rPr>
        <w:t xml:space="preserve">The storyline for “Walk </w:t>
      </w:r>
      <w:proofErr w:type="gramStart"/>
      <w:r w:rsidRPr="001B1BCD">
        <w:rPr>
          <w:rFonts w:ascii="Arial" w:eastAsia="Calibri" w:hAnsi="Arial" w:cs="Arial"/>
        </w:rPr>
        <w:t>In</w:t>
      </w:r>
      <w:proofErr w:type="gramEnd"/>
      <w:r w:rsidRPr="001B1BCD">
        <w:rPr>
          <w:rFonts w:ascii="Arial" w:eastAsia="Calibri" w:hAnsi="Arial" w:cs="Arial"/>
        </w:rPr>
        <w:t xml:space="preserve"> Our Shoes” is tailored directly to tweens’ current beliefs about mental illness. Following the lives of fo</w:t>
      </w:r>
      <w:r w:rsidR="00D70422">
        <w:rPr>
          <w:rFonts w:ascii="Arial" w:eastAsia="Calibri" w:hAnsi="Arial" w:cs="Arial"/>
        </w:rPr>
        <w:t xml:space="preserve">ur high school students, “Walk </w:t>
      </w:r>
      <w:proofErr w:type="gramStart"/>
      <w:r w:rsidR="00D70422">
        <w:rPr>
          <w:rFonts w:ascii="Arial" w:eastAsia="Calibri" w:hAnsi="Arial" w:cs="Arial"/>
        </w:rPr>
        <w:t>I</w:t>
      </w:r>
      <w:r w:rsidRPr="001B1BCD">
        <w:rPr>
          <w:rFonts w:ascii="Arial" w:eastAsia="Calibri" w:hAnsi="Arial" w:cs="Arial"/>
        </w:rPr>
        <w:t>n</w:t>
      </w:r>
      <w:proofErr w:type="gramEnd"/>
      <w:r w:rsidRPr="001B1BCD">
        <w:rPr>
          <w:rFonts w:ascii="Arial" w:eastAsia="Calibri" w:hAnsi="Arial" w:cs="Arial"/>
        </w:rPr>
        <w:t xml:space="preserve"> Our Shoes” introduces their various experiences with both mental health challenges and stigma. It is performed by a touring group from B Street Theatre in Sacramento, a professional children’s theater </w:t>
      </w:r>
      <w:r w:rsidR="00115416">
        <w:rPr>
          <w:rFonts w:ascii="Arial" w:eastAsia="Calibri" w:hAnsi="Arial" w:cs="Arial"/>
        </w:rPr>
        <w:t xml:space="preserve">company </w:t>
      </w:r>
      <w:r w:rsidRPr="001B1BCD">
        <w:rPr>
          <w:rFonts w:ascii="Arial" w:eastAsia="Calibri" w:hAnsi="Arial" w:cs="Arial"/>
        </w:rPr>
        <w:t xml:space="preserve">with more than 20 years’ experience bringing subjects </w:t>
      </w:r>
      <w:r w:rsidRPr="001B1BCD">
        <w:rPr>
          <w:rStyle w:val="Emphasis"/>
          <w:rFonts w:ascii="Arial" w:hAnsi="Arial" w:cs="Arial"/>
          <w:i w:val="0"/>
        </w:rPr>
        <w:t>to school-based audiences</w:t>
      </w:r>
      <w:r w:rsidRPr="001B1BCD">
        <w:rPr>
          <w:rFonts w:ascii="Arial" w:eastAsia="Calibri" w:hAnsi="Arial" w:cs="Arial"/>
          <w:i/>
        </w:rPr>
        <w:t xml:space="preserve"> </w:t>
      </w:r>
      <w:r w:rsidRPr="001B1BCD">
        <w:rPr>
          <w:rFonts w:ascii="Arial" w:eastAsia="Calibri" w:hAnsi="Arial" w:cs="Arial"/>
        </w:rPr>
        <w:t>including</w:t>
      </w:r>
      <w:r w:rsidRPr="001B1BCD">
        <w:rPr>
          <w:rFonts w:ascii="Arial" w:eastAsia="Calibri" w:hAnsi="Arial" w:cs="Arial"/>
          <w:i/>
        </w:rPr>
        <w:t xml:space="preserve"> </w:t>
      </w:r>
      <w:r w:rsidRPr="001B1BCD">
        <w:rPr>
          <w:rFonts w:ascii="Arial" w:eastAsia="Calibri" w:hAnsi="Arial" w:cs="Arial"/>
        </w:rPr>
        <w:t>literature</w:t>
      </w:r>
      <w:r w:rsidRPr="001B1BCD">
        <w:rPr>
          <w:rStyle w:val="Emphasis"/>
          <w:rFonts w:ascii="Arial" w:hAnsi="Arial" w:cs="Arial"/>
          <w:i w:val="0"/>
        </w:rPr>
        <w:t xml:space="preserve">, history, math/science, cultural studies, and character education. </w:t>
      </w:r>
    </w:p>
    <w:p w:rsidR="001B1BCD" w:rsidRDefault="001B1BCD" w:rsidP="001B1BCD">
      <w:pPr>
        <w:pStyle w:val="NoSpacing"/>
        <w:rPr>
          <w:rFonts w:ascii="Arial" w:eastAsia="Calibri" w:hAnsi="Arial" w:cs="Arial"/>
        </w:rPr>
      </w:pPr>
    </w:p>
    <w:p w:rsidR="001B1BCD" w:rsidRDefault="001B1BCD" w:rsidP="001B1BCD">
      <w:pPr>
        <w:pStyle w:val="NoSpacing"/>
        <w:rPr>
          <w:rFonts w:ascii="Arial" w:hAnsi="Arial" w:cs="Arial"/>
        </w:rPr>
      </w:pPr>
      <w:r w:rsidRPr="00116985">
        <w:rPr>
          <w:rFonts w:ascii="Arial" w:hAnsi="Arial" w:cs="Arial"/>
        </w:rPr>
        <w:t>The facts demonstrate the need fo</w:t>
      </w:r>
      <w:r>
        <w:rPr>
          <w:rFonts w:ascii="Arial" w:hAnsi="Arial" w:cs="Arial"/>
        </w:rPr>
        <w:t xml:space="preserve">r this innovative approach. Fifty percent </w:t>
      </w:r>
      <w:r w:rsidRPr="001B1BCD">
        <w:rPr>
          <w:rFonts w:ascii="Arial" w:hAnsi="Arial" w:cs="Arial"/>
        </w:rPr>
        <w:t>of us will experience a mental health challenge in our lifetime.</w:t>
      </w:r>
      <w:r>
        <w:rPr>
          <w:rFonts w:ascii="Arial" w:hAnsi="Arial" w:cs="Arial"/>
        </w:rPr>
        <w:t xml:space="preserve"> </w:t>
      </w:r>
      <w:r w:rsidRPr="00116985">
        <w:rPr>
          <w:rFonts w:ascii="Arial" w:hAnsi="Arial" w:cs="Arial"/>
        </w:rPr>
        <w:t>Research shows that half of all mental disorders start by age 14 and three-quarters start by age 24.</w:t>
      </w:r>
      <w:r w:rsidRPr="00116985">
        <w:rPr>
          <w:rStyle w:val="EndnoteReference"/>
          <w:rFonts w:ascii="Arial" w:hAnsi="Arial" w:cs="Arial"/>
        </w:rPr>
        <w:t xml:space="preserve"> </w:t>
      </w:r>
      <w:r>
        <w:rPr>
          <w:rFonts w:ascii="Arial" w:hAnsi="Arial" w:cs="Arial"/>
        </w:rPr>
        <w:t>But, an average of 6-to-</w:t>
      </w:r>
      <w:r w:rsidRPr="00116985">
        <w:rPr>
          <w:rFonts w:ascii="Arial" w:hAnsi="Arial" w:cs="Arial"/>
        </w:rPr>
        <w:t>8 years pass after the o</w:t>
      </w:r>
      <w:r>
        <w:rPr>
          <w:rFonts w:ascii="Arial" w:hAnsi="Arial" w:cs="Arial"/>
        </w:rPr>
        <w:t>nset of mood disorder symptoms and 9-to-</w:t>
      </w:r>
      <w:r w:rsidRPr="00116985">
        <w:rPr>
          <w:rFonts w:ascii="Arial" w:hAnsi="Arial" w:cs="Arial"/>
        </w:rPr>
        <w:t>23 years for anxiety disorder symptoms before young people get help.</w:t>
      </w:r>
    </w:p>
    <w:p w:rsidR="001B1BCD" w:rsidRPr="00116985" w:rsidRDefault="001B1BCD" w:rsidP="001B1BCD">
      <w:pPr>
        <w:pStyle w:val="NoSpacing"/>
        <w:rPr>
          <w:rFonts w:ascii="Arial" w:eastAsia="Calibri" w:hAnsi="Arial" w:cs="Arial"/>
        </w:rPr>
      </w:pPr>
    </w:p>
    <w:p w:rsidR="001B1BCD" w:rsidRPr="00896F2E" w:rsidRDefault="00115416" w:rsidP="001B1BCD">
      <w:pPr>
        <w:pStyle w:val="NoSpacing"/>
        <w:rPr>
          <w:rFonts w:ascii="Arial" w:hAnsi="Arial" w:cs="Arial"/>
        </w:rPr>
      </w:pPr>
      <w:r>
        <w:rPr>
          <w:rFonts w:ascii="Arial" w:hAnsi="Arial" w:cs="Arial"/>
        </w:rPr>
        <w:t xml:space="preserve">The tour will </w:t>
      </w:r>
      <w:r w:rsidR="0003409D">
        <w:rPr>
          <w:rFonts w:ascii="Arial" w:hAnsi="Arial" w:cs="Arial"/>
        </w:rPr>
        <w:t xml:space="preserve">kick-off Feb. 29 and </w:t>
      </w:r>
      <w:r>
        <w:rPr>
          <w:rFonts w:ascii="Arial" w:hAnsi="Arial" w:cs="Arial"/>
        </w:rPr>
        <w:t>visit schools throughout California t</w:t>
      </w:r>
      <w:r w:rsidR="001B1BCD">
        <w:rPr>
          <w:rFonts w:ascii="Arial" w:hAnsi="Arial" w:cs="Arial"/>
        </w:rPr>
        <w:t xml:space="preserve">hrough </w:t>
      </w:r>
      <w:r>
        <w:rPr>
          <w:rFonts w:ascii="Arial" w:hAnsi="Arial" w:cs="Arial"/>
        </w:rPr>
        <w:t>April 29.</w:t>
      </w:r>
      <w:r w:rsidR="001B1BCD">
        <w:rPr>
          <w:rFonts w:ascii="Arial" w:hAnsi="Arial" w:cs="Arial"/>
        </w:rPr>
        <w:t xml:space="preserve"> </w:t>
      </w:r>
      <w:r w:rsidR="0003409D">
        <w:rPr>
          <w:rFonts w:ascii="Arial" w:hAnsi="Arial" w:cs="Arial"/>
        </w:rPr>
        <w:t xml:space="preserve">Below is a </w:t>
      </w:r>
      <w:r w:rsidR="001B1BCD">
        <w:rPr>
          <w:rFonts w:ascii="Arial" w:hAnsi="Arial" w:cs="Arial"/>
        </w:rPr>
        <w:t xml:space="preserve">list of tour </w:t>
      </w:r>
      <w:r w:rsidR="0003409D">
        <w:rPr>
          <w:rFonts w:ascii="Arial" w:hAnsi="Arial" w:cs="Arial"/>
        </w:rPr>
        <w:t>stops</w:t>
      </w:r>
      <w:r w:rsidR="001B1BCD">
        <w:rPr>
          <w:rFonts w:ascii="Arial" w:hAnsi="Arial" w:cs="Arial"/>
        </w:rPr>
        <w:t>.</w:t>
      </w:r>
    </w:p>
    <w:p w:rsidR="001B1BCD" w:rsidRPr="00896F2E" w:rsidRDefault="001B1BCD" w:rsidP="001B1BCD">
      <w:pPr>
        <w:pStyle w:val="NoSpacing"/>
        <w:rPr>
          <w:rFonts w:ascii="Arial" w:hAnsi="Arial" w:cs="Arial"/>
        </w:rPr>
      </w:pPr>
    </w:p>
    <w:p w:rsidR="001B1BCD" w:rsidRPr="00732814" w:rsidRDefault="001B1BCD" w:rsidP="001B1BCD">
      <w:pPr>
        <w:jc w:val="both"/>
        <w:rPr>
          <w:rFonts w:ascii="Arial" w:hAnsi="Arial" w:cs="Arial"/>
          <w:b/>
          <w:sz w:val="21"/>
          <w:szCs w:val="21"/>
        </w:rPr>
      </w:pPr>
      <w:r w:rsidRPr="00732814">
        <w:rPr>
          <w:rFonts w:ascii="Arial" w:hAnsi="Arial" w:cs="Arial"/>
          <w:b/>
          <w:sz w:val="21"/>
          <w:szCs w:val="21"/>
        </w:rPr>
        <w:t>“Walk in Our Shoes” Tour Dates</w:t>
      </w:r>
    </w:p>
    <w:p w:rsidR="00D70422" w:rsidRPr="00D70422" w:rsidRDefault="00D70422" w:rsidP="00D70422">
      <w:pPr>
        <w:rPr>
          <w:rFonts w:ascii="Arial" w:hAnsi="Arial" w:cs="Arial"/>
          <w:sz w:val="22"/>
          <w:szCs w:val="22"/>
        </w:rPr>
      </w:pPr>
      <w:r w:rsidRPr="00D70422">
        <w:rPr>
          <w:rFonts w:ascii="Arial" w:hAnsi="Arial" w:cs="Arial"/>
          <w:sz w:val="22"/>
          <w:szCs w:val="22"/>
        </w:rPr>
        <w:t>February 29 – March 4: Sacramento Region</w:t>
      </w:r>
    </w:p>
    <w:p w:rsidR="00D70422" w:rsidRPr="00D70422" w:rsidRDefault="00D70422" w:rsidP="00D70422">
      <w:pPr>
        <w:rPr>
          <w:rFonts w:ascii="Arial" w:hAnsi="Arial" w:cs="Arial"/>
          <w:sz w:val="22"/>
          <w:szCs w:val="22"/>
        </w:rPr>
      </w:pPr>
      <w:r w:rsidRPr="00D70422">
        <w:rPr>
          <w:rFonts w:ascii="Arial" w:hAnsi="Arial" w:cs="Arial"/>
          <w:sz w:val="22"/>
          <w:szCs w:val="22"/>
        </w:rPr>
        <w:t>March 7 – March 11: Rural North</w:t>
      </w:r>
    </w:p>
    <w:p w:rsidR="00D70422" w:rsidRPr="00D70422" w:rsidRDefault="00D70422" w:rsidP="00D70422">
      <w:pPr>
        <w:rPr>
          <w:rFonts w:ascii="Arial" w:hAnsi="Arial" w:cs="Arial"/>
          <w:sz w:val="22"/>
          <w:szCs w:val="22"/>
        </w:rPr>
      </w:pPr>
      <w:r w:rsidRPr="00D70422">
        <w:rPr>
          <w:rFonts w:ascii="Arial" w:hAnsi="Arial" w:cs="Arial"/>
          <w:sz w:val="22"/>
          <w:szCs w:val="22"/>
        </w:rPr>
        <w:t>March 14 – March 18: Bay Area</w:t>
      </w:r>
    </w:p>
    <w:p w:rsidR="00D70422" w:rsidRPr="00D70422" w:rsidRDefault="00D70422" w:rsidP="00D70422">
      <w:pPr>
        <w:rPr>
          <w:rFonts w:ascii="Arial" w:hAnsi="Arial" w:cs="Arial"/>
          <w:sz w:val="22"/>
          <w:szCs w:val="22"/>
        </w:rPr>
      </w:pPr>
      <w:r w:rsidRPr="00D70422">
        <w:rPr>
          <w:rFonts w:ascii="Arial" w:hAnsi="Arial" w:cs="Arial"/>
          <w:sz w:val="22"/>
          <w:szCs w:val="22"/>
        </w:rPr>
        <w:t>March 21 – March 25: Bay Area</w:t>
      </w:r>
    </w:p>
    <w:p w:rsidR="00D70422" w:rsidRPr="00D70422" w:rsidRDefault="00D70422" w:rsidP="00D70422">
      <w:pPr>
        <w:rPr>
          <w:rFonts w:ascii="Arial" w:hAnsi="Arial" w:cs="Arial"/>
          <w:sz w:val="22"/>
          <w:szCs w:val="22"/>
        </w:rPr>
      </w:pPr>
      <w:r w:rsidRPr="00D70422">
        <w:rPr>
          <w:rFonts w:ascii="Arial" w:hAnsi="Arial" w:cs="Arial"/>
          <w:sz w:val="22"/>
          <w:szCs w:val="22"/>
        </w:rPr>
        <w:t>March 28 – April 1: Central Valley</w:t>
      </w:r>
    </w:p>
    <w:p w:rsidR="00D70422" w:rsidRPr="00D70422" w:rsidRDefault="00D70422" w:rsidP="00D70422">
      <w:pPr>
        <w:rPr>
          <w:rFonts w:ascii="Arial" w:hAnsi="Arial" w:cs="Arial"/>
          <w:sz w:val="22"/>
          <w:szCs w:val="22"/>
        </w:rPr>
      </w:pPr>
      <w:r w:rsidRPr="00D70422">
        <w:rPr>
          <w:rFonts w:ascii="Arial" w:hAnsi="Arial" w:cs="Arial"/>
          <w:sz w:val="22"/>
          <w:szCs w:val="22"/>
        </w:rPr>
        <w:t>April 4 – April 8: Central Valley/Southern California</w:t>
      </w:r>
    </w:p>
    <w:p w:rsidR="00D70422" w:rsidRPr="00D70422" w:rsidRDefault="00D70422" w:rsidP="00D70422">
      <w:pPr>
        <w:rPr>
          <w:rFonts w:ascii="Arial" w:hAnsi="Arial" w:cs="Arial"/>
          <w:sz w:val="22"/>
          <w:szCs w:val="22"/>
        </w:rPr>
      </w:pPr>
      <w:r w:rsidRPr="00D70422">
        <w:rPr>
          <w:rFonts w:ascii="Arial" w:hAnsi="Arial" w:cs="Arial"/>
          <w:sz w:val="22"/>
          <w:szCs w:val="22"/>
        </w:rPr>
        <w:t xml:space="preserve">April 11 – April </w:t>
      </w:r>
      <w:r>
        <w:rPr>
          <w:rFonts w:ascii="Arial" w:hAnsi="Arial" w:cs="Arial"/>
          <w:sz w:val="22"/>
          <w:szCs w:val="22"/>
        </w:rPr>
        <w:t>29</w:t>
      </w:r>
      <w:r w:rsidRPr="00D70422">
        <w:rPr>
          <w:rFonts w:ascii="Arial" w:hAnsi="Arial" w:cs="Arial"/>
          <w:sz w:val="22"/>
          <w:szCs w:val="22"/>
        </w:rPr>
        <w:t>: Southern California</w:t>
      </w:r>
    </w:p>
    <w:p w:rsidR="00D70422" w:rsidRPr="00732814" w:rsidRDefault="00D70422" w:rsidP="001B1BCD">
      <w:pPr>
        <w:shd w:val="clear" w:color="auto" w:fill="FFFFFF"/>
        <w:rPr>
          <w:rFonts w:ascii="Arial" w:hAnsi="Arial" w:cs="Arial"/>
          <w:sz w:val="22"/>
          <w:szCs w:val="22"/>
        </w:rPr>
      </w:pPr>
    </w:p>
    <w:p w:rsidR="001B1BCD" w:rsidRPr="00896F2E" w:rsidRDefault="00D70422" w:rsidP="001B1BCD">
      <w:pPr>
        <w:shd w:val="clear" w:color="auto" w:fill="FFFFFF"/>
        <w:rPr>
          <w:rFonts w:ascii="Arial" w:hAnsi="Arial" w:cs="Arial"/>
          <w:sz w:val="22"/>
          <w:szCs w:val="22"/>
        </w:rPr>
      </w:pPr>
      <w:r>
        <w:rPr>
          <w:rFonts w:ascii="Arial" w:hAnsi="Arial" w:cs="Arial"/>
          <w:sz w:val="22"/>
          <w:szCs w:val="22"/>
        </w:rPr>
        <w:t xml:space="preserve">“Walk </w:t>
      </w:r>
      <w:proofErr w:type="gramStart"/>
      <w:r>
        <w:rPr>
          <w:rFonts w:ascii="Arial" w:hAnsi="Arial" w:cs="Arial"/>
          <w:sz w:val="22"/>
          <w:szCs w:val="22"/>
        </w:rPr>
        <w:t>I</w:t>
      </w:r>
      <w:r w:rsidR="001B1BCD">
        <w:rPr>
          <w:rFonts w:ascii="Arial" w:hAnsi="Arial" w:cs="Arial"/>
          <w:sz w:val="22"/>
          <w:szCs w:val="22"/>
        </w:rPr>
        <w:t>n</w:t>
      </w:r>
      <w:proofErr w:type="gramEnd"/>
      <w:r w:rsidR="001B1BCD">
        <w:rPr>
          <w:rFonts w:ascii="Arial" w:hAnsi="Arial" w:cs="Arial"/>
          <w:sz w:val="22"/>
          <w:szCs w:val="22"/>
        </w:rPr>
        <w:t xml:space="preserve"> Our Shoes”</w:t>
      </w:r>
      <w:r w:rsidR="001B1BCD" w:rsidRPr="00896F2E">
        <w:rPr>
          <w:rFonts w:ascii="Arial" w:hAnsi="Arial" w:cs="Arial"/>
          <w:sz w:val="22"/>
          <w:szCs w:val="22"/>
        </w:rPr>
        <w:t xml:space="preserve"> is part of the multi-faceted campaign aimed to</w:t>
      </w:r>
      <w:r w:rsidR="001B1BCD">
        <w:rPr>
          <w:rFonts w:ascii="Arial" w:hAnsi="Arial" w:cs="Arial"/>
          <w:sz w:val="22"/>
          <w:szCs w:val="22"/>
        </w:rPr>
        <w:t xml:space="preserve"> reach 9- to-13 year olds throughout the state</w:t>
      </w:r>
      <w:r w:rsidR="001B1BCD" w:rsidRPr="00896F2E">
        <w:rPr>
          <w:rFonts w:ascii="Arial" w:hAnsi="Arial" w:cs="Arial"/>
          <w:sz w:val="22"/>
          <w:szCs w:val="22"/>
        </w:rPr>
        <w:t xml:space="preserve">. </w:t>
      </w:r>
      <w:r w:rsidR="001B1BCD">
        <w:rPr>
          <w:rFonts w:ascii="Arial" w:hAnsi="Arial" w:cs="Arial"/>
          <w:sz w:val="22"/>
          <w:szCs w:val="22"/>
        </w:rPr>
        <w:t>The school-based performance is supported by an interactive website featuring</w:t>
      </w:r>
      <w:r w:rsidR="001B1BCD" w:rsidRPr="00896F2E">
        <w:rPr>
          <w:rFonts w:ascii="Arial" w:hAnsi="Arial" w:cs="Arial"/>
          <w:sz w:val="22"/>
          <w:szCs w:val="22"/>
        </w:rPr>
        <w:t xml:space="preserve"> real-life narratives from </w:t>
      </w:r>
      <w:r w:rsidR="001B1BCD">
        <w:rPr>
          <w:rFonts w:ascii="Arial" w:hAnsi="Arial" w:cs="Arial"/>
          <w:sz w:val="22"/>
          <w:szCs w:val="22"/>
        </w:rPr>
        <w:t>California youth</w:t>
      </w:r>
      <w:r w:rsidR="001B1BCD" w:rsidRPr="00896F2E">
        <w:rPr>
          <w:rFonts w:ascii="Arial" w:hAnsi="Arial" w:cs="Arial"/>
          <w:sz w:val="22"/>
          <w:szCs w:val="22"/>
        </w:rPr>
        <w:t xml:space="preserve">. In addition, it includes a place to design a </w:t>
      </w:r>
      <w:r w:rsidR="001B1BCD">
        <w:rPr>
          <w:rFonts w:ascii="Arial" w:hAnsi="Arial" w:cs="Arial"/>
          <w:sz w:val="22"/>
          <w:szCs w:val="22"/>
        </w:rPr>
        <w:t xml:space="preserve">virtual </w:t>
      </w:r>
      <w:r w:rsidR="001B1BCD" w:rsidRPr="00896F2E">
        <w:rPr>
          <w:rFonts w:ascii="Arial" w:hAnsi="Arial" w:cs="Arial"/>
          <w:sz w:val="22"/>
          <w:szCs w:val="22"/>
        </w:rPr>
        <w:t xml:space="preserve">shoe that portrays and communicates each </w:t>
      </w:r>
      <w:r w:rsidR="001B1BCD">
        <w:rPr>
          <w:rFonts w:ascii="Arial" w:hAnsi="Arial" w:cs="Arial"/>
          <w:sz w:val="22"/>
          <w:szCs w:val="22"/>
        </w:rPr>
        <w:t>visitor</w:t>
      </w:r>
      <w:r w:rsidR="001B1BCD" w:rsidRPr="00896F2E">
        <w:rPr>
          <w:rFonts w:ascii="Arial" w:hAnsi="Arial" w:cs="Arial"/>
          <w:sz w:val="22"/>
          <w:szCs w:val="22"/>
        </w:rPr>
        <w:t>’s unique</w:t>
      </w:r>
      <w:r w:rsidR="001B1BCD">
        <w:rPr>
          <w:rFonts w:ascii="Arial" w:hAnsi="Arial" w:cs="Arial"/>
          <w:sz w:val="22"/>
          <w:szCs w:val="22"/>
        </w:rPr>
        <w:t xml:space="preserve"> perspective, thoughts and feelings</w:t>
      </w:r>
      <w:r w:rsidR="001B1BCD" w:rsidRPr="00896F2E">
        <w:rPr>
          <w:rFonts w:ascii="Arial" w:hAnsi="Arial" w:cs="Arial"/>
          <w:sz w:val="22"/>
          <w:szCs w:val="22"/>
        </w:rPr>
        <w:t xml:space="preserve">. The resource-rich site also includes tools </w:t>
      </w:r>
      <w:r w:rsidR="001B1BCD">
        <w:rPr>
          <w:rFonts w:ascii="Arial" w:hAnsi="Arial" w:cs="Arial"/>
          <w:sz w:val="22"/>
          <w:szCs w:val="22"/>
        </w:rPr>
        <w:t>to aid</w:t>
      </w:r>
      <w:r w:rsidR="001B1BCD" w:rsidRPr="00896F2E">
        <w:rPr>
          <w:rFonts w:ascii="Arial" w:hAnsi="Arial" w:cs="Arial"/>
          <w:sz w:val="22"/>
          <w:szCs w:val="22"/>
        </w:rPr>
        <w:t xml:space="preserve"> parents and </w:t>
      </w:r>
      <w:r w:rsidR="001B1BCD" w:rsidRPr="00896F2E">
        <w:rPr>
          <w:rFonts w:ascii="Arial" w:hAnsi="Arial" w:cs="Arial"/>
          <w:sz w:val="22"/>
          <w:szCs w:val="22"/>
        </w:rPr>
        <w:lastRenderedPageBreak/>
        <w:t xml:space="preserve">teachers </w:t>
      </w:r>
      <w:r w:rsidR="001B1BCD">
        <w:rPr>
          <w:rFonts w:ascii="Arial" w:hAnsi="Arial" w:cs="Arial"/>
          <w:sz w:val="22"/>
          <w:szCs w:val="22"/>
        </w:rPr>
        <w:t xml:space="preserve">in </w:t>
      </w:r>
      <w:r w:rsidR="001B1BCD" w:rsidRPr="00896F2E">
        <w:rPr>
          <w:rFonts w:ascii="Arial" w:hAnsi="Arial" w:cs="Arial"/>
          <w:sz w:val="22"/>
          <w:szCs w:val="22"/>
        </w:rPr>
        <w:t>discussing mental challenges with the</w:t>
      </w:r>
      <w:r w:rsidR="001B1BCD">
        <w:rPr>
          <w:rFonts w:ascii="Arial" w:hAnsi="Arial" w:cs="Arial"/>
          <w:sz w:val="22"/>
          <w:szCs w:val="22"/>
        </w:rPr>
        <w:t>ir</w:t>
      </w:r>
      <w:r w:rsidR="001B1BCD" w:rsidRPr="00896F2E">
        <w:rPr>
          <w:rFonts w:ascii="Arial" w:hAnsi="Arial" w:cs="Arial"/>
          <w:sz w:val="22"/>
          <w:szCs w:val="22"/>
        </w:rPr>
        <w:t xml:space="preserve"> children. To learn more, visit </w:t>
      </w:r>
      <w:hyperlink r:id="rId8" w:history="1">
        <w:r w:rsidR="001B1BCD" w:rsidRPr="00896F2E">
          <w:rPr>
            <w:rStyle w:val="Hyperlink"/>
            <w:rFonts w:ascii="Arial" w:hAnsi="Arial" w:cs="Arial"/>
            <w:sz w:val="22"/>
            <w:szCs w:val="22"/>
          </w:rPr>
          <w:t>www.walkinourshoes.org</w:t>
        </w:r>
      </w:hyperlink>
      <w:r w:rsidR="001B1BCD">
        <w:rPr>
          <w:rFonts w:ascii="Arial" w:hAnsi="Arial" w:cs="Arial"/>
          <w:sz w:val="22"/>
          <w:szCs w:val="22"/>
        </w:rPr>
        <w:t xml:space="preserve">. </w:t>
      </w:r>
      <w:r w:rsidR="001B1BCD" w:rsidRPr="00A847EA">
        <w:rPr>
          <w:rFonts w:ascii="Arial" w:hAnsi="Arial" w:cs="Arial"/>
          <w:sz w:val="22"/>
          <w:szCs w:val="22"/>
        </w:rPr>
        <w:t xml:space="preserve">The full site is also available in Spanish and can be found at </w:t>
      </w:r>
      <w:hyperlink r:id="rId9" w:history="1">
        <w:r w:rsidR="001B1BCD">
          <w:rPr>
            <w:rStyle w:val="Hyperlink"/>
            <w:rFonts w:ascii="Arial" w:hAnsi="Arial" w:cs="Arial"/>
            <w:sz w:val="22"/>
            <w:szCs w:val="22"/>
          </w:rPr>
          <w:t>www.ponteenmiszapatos.org</w:t>
        </w:r>
      </w:hyperlink>
      <w:r w:rsidR="001B1BCD">
        <w:rPr>
          <w:rFonts w:ascii="Arial" w:hAnsi="Arial" w:cs="Arial"/>
          <w:sz w:val="22"/>
          <w:szCs w:val="22"/>
        </w:rPr>
        <w:t>.</w:t>
      </w:r>
    </w:p>
    <w:p w:rsidR="001B1BCD" w:rsidRPr="00896F2E" w:rsidRDefault="001B1BCD" w:rsidP="001B1BCD">
      <w:pPr>
        <w:shd w:val="clear" w:color="auto" w:fill="FFFFFF"/>
        <w:rPr>
          <w:rFonts w:ascii="Arial" w:hAnsi="Arial" w:cs="Arial"/>
          <w:sz w:val="22"/>
          <w:szCs w:val="22"/>
        </w:rPr>
      </w:pPr>
    </w:p>
    <w:p w:rsidR="001B1BCD" w:rsidRPr="00732814" w:rsidRDefault="00D70422" w:rsidP="001B1BCD">
      <w:pPr>
        <w:jc w:val="both"/>
        <w:rPr>
          <w:rFonts w:ascii="Arial" w:hAnsi="Arial" w:cs="Arial"/>
          <w:sz w:val="21"/>
          <w:szCs w:val="21"/>
        </w:rPr>
      </w:pPr>
      <w:r>
        <w:rPr>
          <w:rFonts w:ascii="Arial" w:hAnsi="Arial" w:cs="Arial"/>
          <w:sz w:val="21"/>
          <w:szCs w:val="21"/>
        </w:rPr>
        <w:t xml:space="preserve">“Walk </w:t>
      </w:r>
      <w:proofErr w:type="gramStart"/>
      <w:r>
        <w:rPr>
          <w:rFonts w:ascii="Arial" w:hAnsi="Arial" w:cs="Arial"/>
          <w:sz w:val="21"/>
          <w:szCs w:val="21"/>
        </w:rPr>
        <w:t>I</w:t>
      </w:r>
      <w:r w:rsidR="001B1BCD" w:rsidRPr="00896F2E">
        <w:rPr>
          <w:rFonts w:ascii="Arial" w:hAnsi="Arial" w:cs="Arial"/>
          <w:sz w:val="21"/>
          <w:szCs w:val="21"/>
        </w:rPr>
        <w:t>n</w:t>
      </w:r>
      <w:proofErr w:type="gramEnd"/>
      <w:r w:rsidR="001B1BCD" w:rsidRPr="00896F2E">
        <w:rPr>
          <w:rFonts w:ascii="Arial" w:hAnsi="Arial" w:cs="Arial"/>
          <w:sz w:val="21"/>
          <w:szCs w:val="21"/>
        </w:rPr>
        <w:t xml:space="preserve"> Our Shoes” is part of </w:t>
      </w:r>
      <w:r w:rsidR="0003409D">
        <w:rPr>
          <w:rFonts w:ascii="Arial" w:hAnsi="Arial" w:cs="Arial"/>
          <w:sz w:val="21"/>
          <w:szCs w:val="21"/>
        </w:rPr>
        <w:t xml:space="preserve">Each Mind Matters, </w:t>
      </w:r>
      <w:r w:rsidR="001B1BCD" w:rsidRPr="00896F2E">
        <w:rPr>
          <w:rFonts w:ascii="Arial" w:hAnsi="Arial" w:cs="Arial"/>
          <w:sz w:val="21"/>
          <w:szCs w:val="21"/>
        </w:rPr>
        <w:t xml:space="preserve">a comprehensive statewide effort to increase the number of people who seek early help for mental </w:t>
      </w:r>
      <w:r w:rsidR="001B1BCD">
        <w:rPr>
          <w:rFonts w:ascii="Arial" w:hAnsi="Arial" w:cs="Arial"/>
          <w:sz w:val="21"/>
          <w:szCs w:val="21"/>
        </w:rPr>
        <w:t xml:space="preserve">health </w:t>
      </w:r>
      <w:r w:rsidR="001B1BCD" w:rsidRPr="00896F2E">
        <w:rPr>
          <w:rFonts w:ascii="Arial" w:hAnsi="Arial" w:cs="Arial"/>
          <w:sz w:val="21"/>
          <w:szCs w:val="21"/>
        </w:rPr>
        <w:t>challenges by reducing stigma and discrimination around mental illness. It is a Prevention and Ea</w:t>
      </w:r>
      <w:r w:rsidR="001B1BCD" w:rsidRPr="00732814">
        <w:rPr>
          <w:rFonts w:ascii="Arial" w:hAnsi="Arial" w:cs="Arial"/>
          <w:sz w:val="21"/>
          <w:szCs w:val="21"/>
        </w:rPr>
        <w:t>rly Intervention program of California Mental Health Services Authority (</w:t>
      </w:r>
      <w:proofErr w:type="spellStart"/>
      <w:r w:rsidR="001B1BCD" w:rsidRPr="00732814">
        <w:rPr>
          <w:rFonts w:ascii="Arial" w:hAnsi="Arial" w:cs="Arial"/>
          <w:sz w:val="21"/>
          <w:szCs w:val="21"/>
        </w:rPr>
        <w:t>CalMHSA</w:t>
      </w:r>
      <w:proofErr w:type="spellEnd"/>
      <w:r w:rsidR="001B1BCD" w:rsidRPr="00732814">
        <w:rPr>
          <w:rFonts w:ascii="Arial" w:hAnsi="Arial" w:cs="Arial"/>
          <w:sz w:val="21"/>
          <w:szCs w:val="21"/>
        </w:rPr>
        <w:t>), which is funded by the voter-approved California Mental Health Services Act (Prop. 63).</w:t>
      </w:r>
    </w:p>
    <w:p w:rsidR="001B1BCD" w:rsidRPr="00732814" w:rsidRDefault="001B1BCD" w:rsidP="001B1BCD">
      <w:pPr>
        <w:jc w:val="both"/>
        <w:rPr>
          <w:rFonts w:ascii="Arial" w:hAnsi="Arial" w:cs="Arial"/>
          <w:sz w:val="21"/>
          <w:szCs w:val="21"/>
        </w:rPr>
      </w:pPr>
    </w:p>
    <w:p w:rsidR="001B1BCD" w:rsidRDefault="001B1BCD" w:rsidP="001B1BCD">
      <w:pPr>
        <w:jc w:val="both"/>
        <w:rPr>
          <w:rFonts w:ascii="Arial" w:hAnsi="Arial" w:cs="Arial"/>
          <w:sz w:val="21"/>
          <w:szCs w:val="21"/>
        </w:rPr>
      </w:pPr>
      <w:r w:rsidRPr="00732814">
        <w:rPr>
          <w:rFonts w:ascii="Arial" w:hAnsi="Arial" w:cs="Arial"/>
          <w:b/>
          <w:bCs/>
          <w:sz w:val="21"/>
          <w:szCs w:val="21"/>
        </w:rPr>
        <w:t>About the California Mental Health Services Authority (</w:t>
      </w:r>
      <w:proofErr w:type="spellStart"/>
      <w:r w:rsidRPr="00732814">
        <w:rPr>
          <w:rFonts w:ascii="Arial" w:hAnsi="Arial" w:cs="Arial"/>
          <w:b/>
          <w:bCs/>
          <w:sz w:val="21"/>
          <w:szCs w:val="21"/>
        </w:rPr>
        <w:t>CalMHSA</w:t>
      </w:r>
      <w:proofErr w:type="spellEnd"/>
      <w:r w:rsidRPr="00732814">
        <w:rPr>
          <w:rFonts w:ascii="Arial" w:hAnsi="Arial" w:cs="Arial"/>
          <w:b/>
          <w:bCs/>
          <w:sz w:val="21"/>
          <w:szCs w:val="21"/>
        </w:rPr>
        <w:t>)</w:t>
      </w:r>
      <w:r w:rsidRPr="00732814">
        <w:rPr>
          <w:rFonts w:ascii="Arial" w:hAnsi="Arial" w:cs="Arial"/>
          <w:sz w:val="21"/>
          <w:szCs w:val="21"/>
        </w:rPr>
        <w:t xml:space="preserve"> </w:t>
      </w:r>
    </w:p>
    <w:p w:rsidR="001B1BCD" w:rsidRPr="00640969" w:rsidRDefault="001B1BCD" w:rsidP="001B1BCD">
      <w:pPr>
        <w:jc w:val="both"/>
        <w:rPr>
          <w:rFonts w:ascii="Arial" w:hAnsi="Arial" w:cs="Arial"/>
          <w:sz w:val="22"/>
          <w:szCs w:val="22"/>
        </w:rPr>
      </w:pPr>
      <w:proofErr w:type="spellStart"/>
      <w:r w:rsidRPr="00640969">
        <w:rPr>
          <w:rFonts w:ascii="Arial" w:hAnsi="Arial" w:cs="Arial"/>
          <w:iCs/>
          <w:sz w:val="22"/>
          <w:szCs w:val="22"/>
        </w:rPr>
        <w:t>CalMHSA</w:t>
      </w:r>
      <w:proofErr w:type="spellEnd"/>
      <w:r w:rsidRPr="00640969">
        <w:rPr>
          <w:rFonts w:ascii="Arial" w:hAnsi="Arial" w:cs="Arial"/>
          <w:iCs/>
          <w:sz w:val="22"/>
          <w:szCs w:val="22"/>
        </w:rPr>
        <w:t xml:space="preserve"> is an organization of county governments working to improve mental health outcomes for individuals, families and communities. Prevention and Early Intervention programs implemented by </w:t>
      </w:r>
      <w:proofErr w:type="spellStart"/>
      <w:r w:rsidRPr="00640969">
        <w:rPr>
          <w:rFonts w:ascii="Arial" w:hAnsi="Arial" w:cs="Arial"/>
          <w:iCs/>
          <w:sz w:val="22"/>
          <w:szCs w:val="22"/>
        </w:rPr>
        <w:t>CalMHSA</w:t>
      </w:r>
      <w:proofErr w:type="spellEnd"/>
      <w:r w:rsidRPr="00640969">
        <w:rPr>
          <w:rFonts w:ascii="Arial" w:hAnsi="Arial" w:cs="Arial"/>
          <w:iCs/>
          <w:sz w:val="22"/>
          <w:szCs w:val="22"/>
        </w:rPr>
        <w:t xml:space="preserve"> are funded by counties through the voter-approved Mental Health Services Act (Prop. 63). Prop. 63 </w:t>
      </w:r>
      <w:proofErr w:type="gramStart"/>
      <w:r w:rsidRPr="00640969">
        <w:rPr>
          <w:rFonts w:ascii="Arial" w:hAnsi="Arial" w:cs="Arial"/>
          <w:iCs/>
          <w:sz w:val="22"/>
          <w:szCs w:val="22"/>
        </w:rPr>
        <w:t>provides</w:t>
      </w:r>
      <w:proofErr w:type="gramEnd"/>
      <w:r w:rsidRPr="00640969">
        <w:rPr>
          <w:rFonts w:ascii="Arial" w:hAnsi="Arial" w:cs="Arial"/>
          <w:iCs/>
          <w:sz w:val="22"/>
          <w:szCs w:val="22"/>
        </w:rPr>
        <w:t xml:space="preserve"> the funding and framework needed to expand mental health services to previously underserved populations and all of California’s diverse communities.</w:t>
      </w:r>
    </w:p>
    <w:p w:rsidR="001B1BCD" w:rsidRPr="00896F2E" w:rsidRDefault="001B1BCD" w:rsidP="001B1BCD">
      <w:pPr>
        <w:jc w:val="both"/>
        <w:rPr>
          <w:rFonts w:ascii="Arial" w:hAnsi="Arial" w:cs="Arial"/>
          <w:b/>
          <w:sz w:val="22"/>
          <w:szCs w:val="22"/>
        </w:rPr>
      </w:pPr>
    </w:p>
    <w:p w:rsidR="001B1BCD" w:rsidRPr="00896F2E" w:rsidRDefault="001B1BCD" w:rsidP="001B1BCD">
      <w:pPr>
        <w:jc w:val="both"/>
        <w:rPr>
          <w:rFonts w:ascii="Arial" w:hAnsi="Arial" w:cs="Arial"/>
          <w:b/>
          <w:sz w:val="22"/>
          <w:szCs w:val="22"/>
        </w:rPr>
      </w:pPr>
      <w:r w:rsidRPr="00896F2E">
        <w:rPr>
          <w:rFonts w:ascii="Arial" w:hAnsi="Arial" w:cs="Arial"/>
          <w:b/>
          <w:sz w:val="22"/>
          <w:szCs w:val="22"/>
        </w:rPr>
        <w:t>About Prevention and Early Intervention</w:t>
      </w:r>
    </w:p>
    <w:p w:rsidR="001B1BCD" w:rsidRPr="00896F2E" w:rsidRDefault="001B1BCD" w:rsidP="001B1BCD">
      <w:pPr>
        <w:jc w:val="both"/>
        <w:rPr>
          <w:rFonts w:ascii="Arial" w:hAnsi="Arial" w:cs="Arial"/>
          <w:sz w:val="22"/>
          <w:szCs w:val="22"/>
        </w:rPr>
      </w:pPr>
      <w:r w:rsidRPr="00896F2E">
        <w:rPr>
          <w:rFonts w:ascii="Arial" w:hAnsi="Arial" w:cs="Arial"/>
          <w:sz w:val="22"/>
          <w:szCs w:val="22"/>
        </w:rPr>
        <w:t>Prevention and Early Intervention initiatives are voter-approved Prop. 63-funded programs aimed at preventing suicides, reducing stigma and discrimination, and improving student mental health. These initiatives transform California’s mental health services approach by uniting California’s diverse communities to embrace mental wellness and delivering the tools individuals need before they reach the crisis point. They are implemented as a coordinated effort by California’s counties for maximum statewide impact and cost effectiveness.</w:t>
      </w:r>
    </w:p>
    <w:p w:rsidR="001B1BCD" w:rsidRPr="00896F2E" w:rsidRDefault="001B1BCD" w:rsidP="001B1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1B1BCD" w:rsidRDefault="001B1BCD" w:rsidP="001B1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896F2E">
        <w:rPr>
          <w:rFonts w:ascii="Arial" w:hAnsi="Arial" w:cs="Arial"/>
          <w:sz w:val="22"/>
          <w:szCs w:val="22"/>
        </w:rPr>
        <w:t xml:space="preserve">The Stigma and Discrimination Reduction initiative uses a full range of Prevention and Early Intervention strategies to confront the fundamental causes of stigmatizing attitudes and discriminatory and prejudicial actions toward people with mental illness, across ages and backgrounds. </w:t>
      </w:r>
    </w:p>
    <w:p w:rsidR="001B1BCD" w:rsidRDefault="001B1BCD" w:rsidP="001B1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1B1BCD" w:rsidRDefault="001B1BCD" w:rsidP="001B1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r>
        <w:rPr>
          <w:rFonts w:ascii="Arial" w:hAnsi="Arial" w:cs="Arial"/>
          <w:b/>
          <w:sz w:val="22"/>
          <w:szCs w:val="22"/>
        </w:rPr>
        <w:t xml:space="preserve">About B </w:t>
      </w:r>
      <w:r w:rsidRPr="00FF21EF">
        <w:rPr>
          <w:rFonts w:ascii="Arial" w:hAnsi="Arial" w:cs="Arial"/>
          <w:b/>
          <w:sz w:val="22"/>
          <w:szCs w:val="22"/>
        </w:rPr>
        <w:t>Street Theater</w:t>
      </w:r>
    </w:p>
    <w:p w:rsidR="001B1BCD" w:rsidRPr="00FF21EF" w:rsidRDefault="001B1BCD" w:rsidP="001B1B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F21EF">
        <w:rPr>
          <w:rFonts w:ascii="Arial" w:hAnsi="Arial" w:cs="Arial"/>
          <w:sz w:val="22"/>
          <w:szCs w:val="22"/>
        </w:rPr>
        <w:t xml:space="preserve">For more than </w:t>
      </w:r>
      <w:r>
        <w:rPr>
          <w:rFonts w:ascii="Arial" w:hAnsi="Arial" w:cs="Arial"/>
          <w:sz w:val="22"/>
          <w:szCs w:val="22"/>
        </w:rPr>
        <w:t>30</w:t>
      </w:r>
      <w:r w:rsidRPr="00FF21EF">
        <w:rPr>
          <w:rFonts w:ascii="Arial" w:hAnsi="Arial" w:cs="Arial"/>
          <w:sz w:val="22"/>
          <w:szCs w:val="22"/>
        </w:rPr>
        <w:t xml:space="preserve"> years the mission of the B Street School Tour has been to provide entertainment to children while encouraging in them a love for the theatre and a specific appreciation for the art of playwriting. B Street </w:t>
      </w:r>
      <w:r>
        <w:rPr>
          <w:rFonts w:ascii="Arial" w:hAnsi="Arial" w:cs="Arial"/>
          <w:sz w:val="22"/>
          <w:szCs w:val="22"/>
        </w:rPr>
        <w:t>Theater performs 12 times per week</w:t>
      </w:r>
      <w:r w:rsidR="005D0466">
        <w:rPr>
          <w:rFonts w:ascii="Arial" w:hAnsi="Arial" w:cs="Arial"/>
          <w:sz w:val="22"/>
          <w:szCs w:val="22"/>
        </w:rPr>
        <w:t>, 38 weeks per year in schools, hospitals and public places reaching approximately 200,000 children annually. The performances are a great way to introduce children to live theatre by expressing the art of telling stories on stage.</w:t>
      </w:r>
    </w:p>
    <w:p w:rsidR="001B1BCD" w:rsidRPr="00896F2E" w:rsidRDefault="001B1BCD" w:rsidP="001B1BCD">
      <w:pPr>
        <w:pStyle w:val="NoSpacing"/>
        <w:rPr>
          <w:rFonts w:ascii="Arial" w:hAnsi="Arial" w:cs="Arial"/>
        </w:rPr>
      </w:pPr>
    </w:p>
    <w:p w:rsidR="001B1BCD" w:rsidRPr="00896F2E" w:rsidRDefault="001B1BCD" w:rsidP="001B1BCD">
      <w:pPr>
        <w:pStyle w:val="NoSpacing"/>
        <w:jc w:val="center"/>
        <w:rPr>
          <w:rFonts w:ascii="Arial" w:hAnsi="Arial" w:cs="Arial"/>
        </w:rPr>
      </w:pPr>
      <w:r w:rsidRPr="00896F2E">
        <w:rPr>
          <w:rFonts w:ascii="Arial" w:hAnsi="Arial" w:cs="Arial"/>
        </w:rPr>
        <w:t>###</w:t>
      </w:r>
    </w:p>
    <w:p w:rsidR="001B1BCD" w:rsidRPr="000B2AF3" w:rsidRDefault="001B1BCD" w:rsidP="001B1BCD">
      <w:pPr>
        <w:shd w:val="clear" w:color="auto" w:fill="FFFFFF"/>
        <w:rPr>
          <w:rFonts w:ascii="Arial" w:hAnsi="Arial" w:cs="Arial"/>
          <w:color w:val="222222"/>
          <w:sz w:val="22"/>
          <w:szCs w:val="22"/>
        </w:rPr>
      </w:pPr>
    </w:p>
    <w:p w:rsidR="001B1BCD" w:rsidRDefault="001B1BCD" w:rsidP="001B1BCD">
      <w:pPr>
        <w:shd w:val="clear" w:color="auto" w:fill="FFFFFF"/>
        <w:rPr>
          <w:rFonts w:ascii="Arial" w:hAnsi="Arial" w:cs="Arial"/>
          <w:color w:val="222222"/>
          <w:sz w:val="22"/>
          <w:szCs w:val="22"/>
        </w:rPr>
      </w:pPr>
    </w:p>
    <w:p w:rsidR="001B1BCD" w:rsidRPr="007769E8" w:rsidRDefault="001B1BCD" w:rsidP="001B1BCD">
      <w:pPr>
        <w:shd w:val="clear" w:color="auto" w:fill="FFFFFF"/>
        <w:rPr>
          <w:rFonts w:ascii="Arial" w:hAnsi="Arial" w:cs="Arial"/>
          <w:color w:val="222222"/>
          <w:sz w:val="22"/>
          <w:szCs w:val="22"/>
        </w:rPr>
      </w:pPr>
    </w:p>
    <w:p w:rsidR="00DF51BD" w:rsidRDefault="00DF51BD"/>
    <w:sectPr w:rsidR="00DF51BD" w:rsidSect="002C000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893" w:rsidRDefault="00237893" w:rsidP="005D0466">
      <w:r>
        <w:separator/>
      </w:r>
    </w:p>
  </w:endnote>
  <w:endnote w:type="continuationSeparator" w:id="0">
    <w:p w:rsidR="00237893" w:rsidRDefault="00237893" w:rsidP="005D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D03" w:rsidRDefault="005D0466" w:rsidP="005D0466">
    <w:pPr>
      <w:pStyle w:val="Footer"/>
      <w:jc w:val="right"/>
      <w:rPr>
        <w:rFonts w:ascii="Arial" w:hAnsi="Arial" w:cs="Arial"/>
        <w:i/>
        <w:sz w:val="20"/>
        <w:szCs w:val="20"/>
      </w:rPr>
    </w:pPr>
    <w:r>
      <w:rPr>
        <w:rFonts w:ascii="Arial" w:hAnsi="Arial" w:cs="Arial"/>
        <w:i/>
        <w:noProof/>
        <w:sz w:val="20"/>
        <w:szCs w:val="20"/>
      </w:rPr>
      <w:drawing>
        <wp:inline distT="0" distB="0" distL="0" distR="0">
          <wp:extent cx="2295525" cy="643443"/>
          <wp:effectExtent l="0" t="0" r="0" b="4445"/>
          <wp:docPr id="1" name="Picture 1" descr="C:\Users\jasmin\Pictures\EMM Newsroom\Lock up of logos and funding sta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min\Pictures\EMM Newsroom\Lock up of logos and funding stat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10" cy="64413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893" w:rsidRDefault="00237893" w:rsidP="005D0466">
      <w:r>
        <w:separator/>
      </w:r>
    </w:p>
  </w:footnote>
  <w:footnote w:type="continuationSeparator" w:id="0">
    <w:p w:rsidR="00237893" w:rsidRDefault="00237893" w:rsidP="005D0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CD"/>
    <w:rsid w:val="0003409D"/>
    <w:rsid w:val="000F425E"/>
    <w:rsid w:val="00115416"/>
    <w:rsid w:val="00195610"/>
    <w:rsid w:val="001B1BCD"/>
    <w:rsid w:val="002006A0"/>
    <w:rsid w:val="00237893"/>
    <w:rsid w:val="0026386B"/>
    <w:rsid w:val="0029545C"/>
    <w:rsid w:val="0031534E"/>
    <w:rsid w:val="005D0466"/>
    <w:rsid w:val="006E3E39"/>
    <w:rsid w:val="007D20D4"/>
    <w:rsid w:val="008B750D"/>
    <w:rsid w:val="00B456A7"/>
    <w:rsid w:val="00D15DC0"/>
    <w:rsid w:val="00D70422"/>
    <w:rsid w:val="00DF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BCD"/>
    <w:pPr>
      <w:spacing w:after="0" w:line="240" w:lineRule="auto"/>
    </w:pPr>
  </w:style>
  <w:style w:type="character" w:styleId="Hyperlink">
    <w:name w:val="Hyperlink"/>
    <w:basedOn w:val="DefaultParagraphFont"/>
    <w:uiPriority w:val="99"/>
    <w:unhideWhenUsed/>
    <w:rsid w:val="001B1BCD"/>
    <w:rPr>
      <w:color w:val="0000FF" w:themeColor="hyperlink"/>
      <w:u w:val="single"/>
    </w:rPr>
  </w:style>
  <w:style w:type="character" w:customStyle="1" w:styleId="apple-converted-space">
    <w:name w:val="apple-converted-space"/>
    <w:basedOn w:val="DefaultParagraphFont"/>
    <w:rsid w:val="001B1BCD"/>
  </w:style>
  <w:style w:type="paragraph" w:styleId="Header">
    <w:name w:val="header"/>
    <w:basedOn w:val="Normal"/>
    <w:link w:val="HeaderChar"/>
    <w:uiPriority w:val="99"/>
    <w:unhideWhenUsed/>
    <w:rsid w:val="001B1BCD"/>
    <w:pPr>
      <w:tabs>
        <w:tab w:val="center" w:pos="4680"/>
        <w:tab w:val="right" w:pos="9360"/>
      </w:tabs>
    </w:pPr>
  </w:style>
  <w:style w:type="character" w:customStyle="1" w:styleId="HeaderChar">
    <w:name w:val="Header Char"/>
    <w:basedOn w:val="DefaultParagraphFont"/>
    <w:link w:val="Header"/>
    <w:uiPriority w:val="99"/>
    <w:rsid w:val="001B1B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1BCD"/>
    <w:pPr>
      <w:tabs>
        <w:tab w:val="center" w:pos="4680"/>
        <w:tab w:val="right" w:pos="9360"/>
      </w:tabs>
    </w:pPr>
  </w:style>
  <w:style w:type="character" w:customStyle="1" w:styleId="FooterChar">
    <w:name w:val="Footer Char"/>
    <w:basedOn w:val="DefaultParagraphFont"/>
    <w:link w:val="Footer"/>
    <w:uiPriority w:val="99"/>
    <w:rsid w:val="001B1BCD"/>
    <w:rPr>
      <w:rFonts w:ascii="Times New Roman" w:eastAsia="Times New Roman" w:hAnsi="Times New Roman" w:cs="Times New Roman"/>
      <w:sz w:val="24"/>
      <w:szCs w:val="24"/>
    </w:rPr>
  </w:style>
  <w:style w:type="character" w:styleId="Emphasis">
    <w:name w:val="Emphasis"/>
    <w:basedOn w:val="DefaultParagraphFont"/>
    <w:uiPriority w:val="20"/>
    <w:qFormat/>
    <w:rsid w:val="001B1BCD"/>
    <w:rPr>
      <w:i/>
      <w:iCs/>
    </w:rPr>
  </w:style>
  <w:style w:type="character" w:styleId="EndnoteReference">
    <w:name w:val="endnote reference"/>
    <w:basedOn w:val="DefaultParagraphFont"/>
    <w:uiPriority w:val="99"/>
    <w:semiHidden/>
    <w:unhideWhenUsed/>
    <w:rsid w:val="001B1BCD"/>
    <w:rPr>
      <w:vertAlign w:val="superscript"/>
    </w:rPr>
  </w:style>
  <w:style w:type="paragraph" w:styleId="BalloonText">
    <w:name w:val="Balloon Text"/>
    <w:basedOn w:val="Normal"/>
    <w:link w:val="BalloonTextChar"/>
    <w:uiPriority w:val="99"/>
    <w:semiHidden/>
    <w:unhideWhenUsed/>
    <w:rsid w:val="005D0466"/>
    <w:rPr>
      <w:rFonts w:ascii="Tahoma" w:hAnsi="Tahoma" w:cs="Tahoma"/>
      <w:sz w:val="16"/>
      <w:szCs w:val="16"/>
    </w:rPr>
  </w:style>
  <w:style w:type="character" w:customStyle="1" w:styleId="BalloonTextChar">
    <w:name w:val="Balloon Text Char"/>
    <w:basedOn w:val="DefaultParagraphFont"/>
    <w:link w:val="BalloonText"/>
    <w:uiPriority w:val="99"/>
    <w:semiHidden/>
    <w:rsid w:val="005D046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15416"/>
    <w:rPr>
      <w:sz w:val="16"/>
      <w:szCs w:val="16"/>
    </w:rPr>
  </w:style>
  <w:style w:type="paragraph" w:styleId="CommentText">
    <w:name w:val="annotation text"/>
    <w:basedOn w:val="Normal"/>
    <w:link w:val="CommentTextChar"/>
    <w:uiPriority w:val="99"/>
    <w:semiHidden/>
    <w:unhideWhenUsed/>
    <w:rsid w:val="00115416"/>
    <w:rPr>
      <w:sz w:val="20"/>
      <w:szCs w:val="20"/>
    </w:rPr>
  </w:style>
  <w:style w:type="character" w:customStyle="1" w:styleId="CommentTextChar">
    <w:name w:val="Comment Text Char"/>
    <w:basedOn w:val="DefaultParagraphFont"/>
    <w:link w:val="CommentText"/>
    <w:uiPriority w:val="99"/>
    <w:semiHidden/>
    <w:rsid w:val="001154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416"/>
    <w:rPr>
      <w:b/>
      <w:bCs/>
    </w:rPr>
  </w:style>
  <w:style w:type="character" w:customStyle="1" w:styleId="CommentSubjectChar">
    <w:name w:val="Comment Subject Char"/>
    <w:basedOn w:val="CommentTextChar"/>
    <w:link w:val="CommentSubject"/>
    <w:uiPriority w:val="99"/>
    <w:semiHidden/>
    <w:rsid w:val="0011541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BCD"/>
    <w:pPr>
      <w:spacing w:after="0" w:line="240" w:lineRule="auto"/>
    </w:pPr>
  </w:style>
  <w:style w:type="character" w:styleId="Hyperlink">
    <w:name w:val="Hyperlink"/>
    <w:basedOn w:val="DefaultParagraphFont"/>
    <w:uiPriority w:val="99"/>
    <w:unhideWhenUsed/>
    <w:rsid w:val="001B1BCD"/>
    <w:rPr>
      <w:color w:val="0000FF" w:themeColor="hyperlink"/>
      <w:u w:val="single"/>
    </w:rPr>
  </w:style>
  <w:style w:type="character" w:customStyle="1" w:styleId="apple-converted-space">
    <w:name w:val="apple-converted-space"/>
    <w:basedOn w:val="DefaultParagraphFont"/>
    <w:rsid w:val="001B1BCD"/>
  </w:style>
  <w:style w:type="paragraph" w:styleId="Header">
    <w:name w:val="header"/>
    <w:basedOn w:val="Normal"/>
    <w:link w:val="HeaderChar"/>
    <w:uiPriority w:val="99"/>
    <w:unhideWhenUsed/>
    <w:rsid w:val="001B1BCD"/>
    <w:pPr>
      <w:tabs>
        <w:tab w:val="center" w:pos="4680"/>
        <w:tab w:val="right" w:pos="9360"/>
      </w:tabs>
    </w:pPr>
  </w:style>
  <w:style w:type="character" w:customStyle="1" w:styleId="HeaderChar">
    <w:name w:val="Header Char"/>
    <w:basedOn w:val="DefaultParagraphFont"/>
    <w:link w:val="Header"/>
    <w:uiPriority w:val="99"/>
    <w:rsid w:val="001B1B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1BCD"/>
    <w:pPr>
      <w:tabs>
        <w:tab w:val="center" w:pos="4680"/>
        <w:tab w:val="right" w:pos="9360"/>
      </w:tabs>
    </w:pPr>
  </w:style>
  <w:style w:type="character" w:customStyle="1" w:styleId="FooterChar">
    <w:name w:val="Footer Char"/>
    <w:basedOn w:val="DefaultParagraphFont"/>
    <w:link w:val="Footer"/>
    <w:uiPriority w:val="99"/>
    <w:rsid w:val="001B1BCD"/>
    <w:rPr>
      <w:rFonts w:ascii="Times New Roman" w:eastAsia="Times New Roman" w:hAnsi="Times New Roman" w:cs="Times New Roman"/>
      <w:sz w:val="24"/>
      <w:szCs w:val="24"/>
    </w:rPr>
  </w:style>
  <w:style w:type="character" w:styleId="Emphasis">
    <w:name w:val="Emphasis"/>
    <w:basedOn w:val="DefaultParagraphFont"/>
    <w:uiPriority w:val="20"/>
    <w:qFormat/>
    <w:rsid w:val="001B1BCD"/>
    <w:rPr>
      <w:i/>
      <w:iCs/>
    </w:rPr>
  </w:style>
  <w:style w:type="character" w:styleId="EndnoteReference">
    <w:name w:val="endnote reference"/>
    <w:basedOn w:val="DefaultParagraphFont"/>
    <w:uiPriority w:val="99"/>
    <w:semiHidden/>
    <w:unhideWhenUsed/>
    <w:rsid w:val="001B1BCD"/>
    <w:rPr>
      <w:vertAlign w:val="superscript"/>
    </w:rPr>
  </w:style>
  <w:style w:type="paragraph" w:styleId="BalloonText">
    <w:name w:val="Balloon Text"/>
    <w:basedOn w:val="Normal"/>
    <w:link w:val="BalloonTextChar"/>
    <w:uiPriority w:val="99"/>
    <w:semiHidden/>
    <w:unhideWhenUsed/>
    <w:rsid w:val="005D0466"/>
    <w:rPr>
      <w:rFonts w:ascii="Tahoma" w:hAnsi="Tahoma" w:cs="Tahoma"/>
      <w:sz w:val="16"/>
      <w:szCs w:val="16"/>
    </w:rPr>
  </w:style>
  <w:style w:type="character" w:customStyle="1" w:styleId="BalloonTextChar">
    <w:name w:val="Balloon Text Char"/>
    <w:basedOn w:val="DefaultParagraphFont"/>
    <w:link w:val="BalloonText"/>
    <w:uiPriority w:val="99"/>
    <w:semiHidden/>
    <w:rsid w:val="005D046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15416"/>
    <w:rPr>
      <w:sz w:val="16"/>
      <w:szCs w:val="16"/>
    </w:rPr>
  </w:style>
  <w:style w:type="paragraph" w:styleId="CommentText">
    <w:name w:val="annotation text"/>
    <w:basedOn w:val="Normal"/>
    <w:link w:val="CommentTextChar"/>
    <w:uiPriority w:val="99"/>
    <w:semiHidden/>
    <w:unhideWhenUsed/>
    <w:rsid w:val="00115416"/>
    <w:rPr>
      <w:sz w:val="20"/>
      <w:szCs w:val="20"/>
    </w:rPr>
  </w:style>
  <w:style w:type="character" w:customStyle="1" w:styleId="CommentTextChar">
    <w:name w:val="Comment Text Char"/>
    <w:basedOn w:val="DefaultParagraphFont"/>
    <w:link w:val="CommentText"/>
    <w:uiPriority w:val="99"/>
    <w:semiHidden/>
    <w:rsid w:val="001154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416"/>
    <w:rPr>
      <w:b/>
      <w:bCs/>
    </w:rPr>
  </w:style>
  <w:style w:type="character" w:customStyle="1" w:styleId="CommentSubjectChar">
    <w:name w:val="Comment Subject Char"/>
    <w:basedOn w:val="CommentTextChar"/>
    <w:link w:val="CommentSubject"/>
    <w:uiPriority w:val="99"/>
    <w:semiHidden/>
    <w:rsid w:val="0011541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4567">
      <w:bodyDiv w:val="1"/>
      <w:marLeft w:val="0"/>
      <w:marRight w:val="0"/>
      <w:marTop w:val="0"/>
      <w:marBottom w:val="0"/>
      <w:divBdr>
        <w:top w:val="none" w:sz="0" w:space="0" w:color="auto"/>
        <w:left w:val="none" w:sz="0" w:space="0" w:color="auto"/>
        <w:bottom w:val="none" w:sz="0" w:space="0" w:color="auto"/>
        <w:right w:val="none" w:sz="0" w:space="0" w:color="auto"/>
      </w:divBdr>
    </w:div>
    <w:div w:id="6435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kinourshoes.org" TargetMode="External"/><Relationship Id="rId3" Type="http://schemas.openxmlformats.org/officeDocument/2006/relationships/settings" Target="settings.xml"/><Relationship Id="rId7" Type="http://schemas.openxmlformats.org/officeDocument/2006/relationships/hyperlink" Target="mailto:jsosa@rs-e.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nteenmiszapato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Sosa</dc:creator>
  <cp:lastModifiedBy>Mariana Baserga</cp:lastModifiedBy>
  <cp:revision>3</cp:revision>
  <dcterms:created xsi:type="dcterms:W3CDTF">2016-03-09T06:06:00Z</dcterms:created>
  <dcterms:modified xsi:type="dcterms:W3CDTF">2016-03-09T06:08:00Z</dcterms:modified>
</cp:coreProperties>
</file>