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BF1D532" w14:textId="1311FEC0" w:rsidR="003A0B35" w:rsidRPr="003A0B35" w:rsidRDefault="00A01E99" w:rsidP="003A0B35">
      <w:pPr>
        <w:jc w:val="center"/>
        <w:rPr>
          <w:rFonts w:cstheme="minorHAnsi"/>
          <w:b/>
          <w:bCs/>
          <w:sz w:val="28"/>
          <w:szCs w:val="28"/>
        </w:rPr>
      </w:pPr>
      <w:r>
        <w:rPr>
          <w:rFonts w:cstheme="minorHAnsi"/>
          <w:b/>
          <w:bCs/>
          <w:sz w:val="28"/>
          <w:szCs w:val="28"/>
        </w:rPr>
        <w:t xml:space="preserve">Introduction Email </w:t>
      </w:r>
      <w:r w:rsidR="00F112A7">
        <w:rPr>
          <w:rFonts w:cstheme="minorHAnsi"/>
          <w:b/>
          <w:bCs/>
          <w:sz w:val="28"/>
          <w:szCs w:val="28"/>
        </w:rPr>
        <w:t>(</w:t>
      </w:r>
      <w:r w:rsidR="00E51267">
        <w:rPr>
          <w:rFonts w:cstheme="minorHAnsi"/>
          <w:b/>
          <w:bCs/>
          <w:sz w:val="28"/>
          <w:szCs w:val="28"/>
        </w:rPr>
        <w:t>Tagalog</w:t>
      </w:r>
      <w:r w:rsidR="00F112A7">
        <w:rPr>
          <w:rFonts w:cstheme="minorHAnsi"/>
          <w:b/>
          <w:bCs/>
          <w:sz w:val="28"/>
          <w:szCs w:val="28"/>
        </w:rPr>
        <w:t>)</w:t>
      </w:r>
      <w:bookmarkStart w:id="0" w:name="_GoBack"/>
      <w:bookmarkEnd w:id="0"/>
    </w:p>
    <w:p w14:paraId="279AE467" w14:textId="77777777" w:rsidR="00E51267" w:rsidRDefault="00E51267" w:rsidP="00E51267">
      <w:pPr>
        <w:spacing w:before="240" w:after="240" w:line="240" w:lineRule="auto"/>
        <w:rPr>
          <w:rFonts w:ascii="Calibri" w:eastAsia="Calibri" w:hAnsi="Calibri" w:cs="Calibri"/>
          <w:sz w:val="24"/>
          <w:szCs w:val="24"/>
        </w:rPr>
      </w:pPr>
      <w:r>
        <w:rPr>
          <w:rFonts w:ascii="Calibri" w:eastAsia="Calibri" w:hAnsi="Calibri" w:cs="Calibri"/>
          <w:sz w:val="24"/>
          <w:szCs w:val="24"/>
        </w:rPr>
        <w:t>Mahal na Mga Kasamahan at Kaibigan,</w:t>
      </w:r>
    </w:p>
    <w:p w14:paraId="3167353A" w14:textId="594365D2" w:rsidR="00E51267" w:rsidRDefault="00E51267" w:rsidP="00E51267">
      <w:pPr>
        <w:spacing w:before="240" w:after="240" w:line="240" w:lineRule="auto"/>
        <w:rPr>
          <w:rFonts w:ascii="Calibri" w:eastAsia="Calibri" w:hAnsi="Calibri" w:cs="Calibri"/>
          <w:sz w:val="24"/>
          <w:szCs w:val="24"/>
        </w:rPr>
      </w:pPr>
      <w:r>
        <w:rPr>
          <w:rFonts w:ascii="Calibri" w:eastAsia="Calibri" w:hAnsi="Calibri" w:cs="Calibri"/>
          <w:sz w:val="24"/>
          <w:szCs w:val="24"/>
        </w:rPr>
        <w:t>Ang ugnayan ng tao ay isa sa mga pinakamahalagang sangkap para sa pagpapanatili ng mabuting kalusugan ng pag-iisip. Ngunit paano tayo mananatiling konektado habang sinusunod pa rin ang patnubay na medikal upang hindi tayo mahawa o makahawa?</w:t>
      </w:r>
    </w:p>
    <w:p w14:paraId="454142AF" w14:textId="7F502AFD" w:rsidR="003A0B35" w:rsidRDefault="00E51267" w:rsidP="00E51267">
      <w:pPr>
        <w:rPr>
          <w:rFonts w:ascii="Calibri" w:eastAsia="Calibri" w:hAnsi="Calibri" w:cs="Calibri"/>
          <w:sz w:val="24"/>
          <w:szCs w:val="24"/>
        </w:rPr>
      </w:pPr>
      <w:r>
        <w:rPr>
          <w:rFonts w:ascii="Calibri" w:eastAsia="Calibri" w:hAnsi="Calibri" w:cs="Calibri"/>
          <w:sz w:val="24"/>
          <w:szCs w:val="24"/>
        </w:rPr>
        <w:t>Ang komunidad ay hindi lamang tungkol sa pagiging malapit ang distansya, una ito at pangunahing pag-iisip tungkol sa kung sino ang itinuturing nating "atin." Siguruhing ligtas  ang ating pamayanan o , lalo na ang mga maaaring mas mahina dahil sa kanilang gulang  o kalusugan, sa pamamagitan ng paggamit ng video conferencing, pagtawag sa telepono, social media, pag- text message,pagpapadala sa kanila ng liham. Ang simpleng  pakikipag-ugnayan na paratingin na iniisip mo ang isang tao ay makakatulong na mabawasan ang stress nila, pati na rin ang sarili mo.</w:t>
      </w:r>
    </w:p>
    <w:p w14:paraId="5AEB62D0" w14:textId="3FD6287B" w:rsidR="00E51267" w:rsidRDefault="00E51267" w:rsidP="00E51267">
      <w:pPr>
        <w:spacing w:before="240" w:after="240" w:line="240" w:lineRule="auto"/>
        <w:rPr>
          <w:rFonts w:ascii="Calibri" w:eastAsia="Calibri" w:hAnsi="Calibri" w:cs="Calibri"/>
          <w:sz w:val="24"/>
          <w:szCs w:val="24"/>
        </w:rPr>
      </w:pPr>
      <w:r>
        <w:rPr>
          <w:rFonts w:ascii="Calibri" w:eastAsia="Calibri" w:hAnsi="Calibri" w:cs="Calibri"/>
          <w:sz w:val="24"/>
          <w:szCs w:val="24"/>
        </w:rPr>
        <w:t>Sa pamamagitan ng pananatili sa komunidad, kahit na pisikal tayong  magkakahiwalay, makakaya at malalampasan natin ang krisis na ito tulad ng nalampasan natin ang napakarami sa nakaraan.</w:t>
      </w:r>
    </w:p>
    <w:p w14:paraId="418E3986" w14:textId="57425F30" w:rsidR="00E51267" w:rsidRDefault="00E51267" w:rsidP="00E51267">
      <w:pPr>
        <w:rPr>
          <w:rFonts w:ascii="Calibri" w:eastAsia="Calibri" w:hAnsi="Calibri" w:cs="Calibri"/>
          <w:sz w:val="24"/>
          <w:szCs w:val="24"/>
        </w:rPr>
      </w:pPr>
      <w:r>
        <w:rPr>
          <w:rFonts w:ascii="Calibri" w:eastAsia="Calibri" w:hAnsi="Calibri" w:cs="Calibri"/>
          <w:sz w:val="24"/>
          <w:szCs w:val="24"/>
        </w:rPr>
        <w:t>Kung nakakaranas ka ng pagkabahala, pagkamayamutin, o mababang kalagayan ngayon, hindi ka nag-iisa. Ang tulong at suporta ay narito. Makipag-usap sa mga taong pinagkakatiwalaan mo, o subukang makipag-ugnayan sa isang dalubhasang tagapayo at tumawag sa Disaster Distress Line ng SAMHSA (24/7) 1-800-985-5990 (magagamit ang mga serbisyo ng pagsasaling-wika at ang Linya ay bukas ng 24 na oras sa isang araw, 7 araw sa isang linggo).</w:t>
      </w:r>
    </w:p>
    <w:p w14:paraId="284A8716" w14:textId="4E2D17E1" w:rsidR="00E51267" w:rsidRDefault="00E51267" w:rsidP="00E51267">
      <w:pPr>
        <w:rPr>
          <w:rFonts w:cstheme="minorHAnsi"/>
          <w:b/>
          <w:bCs/>
          <w:sz w:val="28"/>
          <w:szCs w:val="28"/>
        </w:rPr>
      </w:pPr>
      <w:r>
        <w:rPr>
          <w:rFonts w:ascii="Calibri" w:eastAsia="Calibri" w:hAnsi="Calibri" w:cs="Calibri"/>
          <w:sz w:val="24"/>
          <w:szCs w:val="24"/>
        </w:rPr>
        <w:t xml:space="preserve">Sa mga oras ng pagbabago at kawalan ng katiyakan, mas mahalaga na alagaan ang ating isipan at katawan hangga't makakaya natin. Ang mga paraan sa pangangalaga sa sarili tulad ng pag-eehersisyo at pagpapaaraw, pakikipag-ugnayan sa iba, at ang regular na pagtulog ay maaaring maibsan ang stress at mapabuti ang kaloobabn ay mga paraan na kapwa makapangyarihan at pangmatagalan. </w:t>
      </w:r>
      <w:r w:rsidRPr="003622D2">
        <w:rPr>
          <w:rFonts w:ascii="Calibri" w:eastAsia="Calibri" w:hAnsi="Calibri" w:cs="Calibri"/>
          <w:sz w:val="24"/>
          <w:szCs w:val="24"/>
          <w:lang w:val="es-ES"/>
        </w:rPr>
        <w:t>Tingnan ang mga pinagkunan at payo sa infographic na ito para sa mga ideya.</w:t>
      </w:r>
    </w:p>
    <w:p w14:paraId="1339949C" w14:textId="1C80443E" w:rsidR="003A0B35" w:rsidRDefault="003A0B35" w:rsidP="00A01E99">
      <w:pPr>
        <w:jc w:val="center"/>
        <w:rPr>
          <w:rFonts w:cstheme="minorHAnsi"/>
          <w:b/>
          <w:bCs/>
          <w:sz w:val="28"/>
          <w:szCs w:val="28"/>
        </w:rPr>
      </w:pPr>
    </w:p>
    <w:p w14:paraId="7FC6B9B7" w14:textId="05CF8E5B" w:rsidR="00E51267" w:rsidRDefault="00E51267" w:rsidP="00A01E99">
      <w:pPr>
        <w:jc w:val="center"/>
        <w:rPr>
          <w:rFonts w:cstheme="minorHAnsi"/>
          <w:b/>
          <w:bCs/>
          <w:sz w:val="28"/>
          <w:szCs w:val="28"/>
        </w:rPr>
      </w:pPr>
    </w:p>
    <w:p w14:paraId="0694E9B1" w14:textId="19D5DA5C" w:rsidR="00E51267" w:rsidRDefault="00E51267" w:rsidP="00A01E99">
      <w:pPr>
        <w:jc w:val="center"/>
        <w:rPr>
          <w:rFonts w:cstheme="minorHAnsi"/>
          <w:b/>
          <w:bCs/>
          <w:sz w:val="28"/>
          <w:szCs w:val="28"/>
        </w:rPr>
      </w:pPr>
    </w:p>
    <w:p w14:paraId="3C26B198" w14:textId="3377FA92" w:rsidR="00E51267" w:rsidRDefault="00E51267" w:rsidP="00A01E99">
      <w:pPr>
        <w:jc w:val="center"/>
        <w:rPr>
          <w:rFonts w:cstheme="minorHAnsi"/>
          <w:b/>
          <w:bCs/>
          <w:sz w:val="28"/>
          <w:szCs w:val="28"/>
        </w:rPr>
      </w:pPr>
    </w:p>
    <w:p w14:paraId="1CD49187" w14:textId="21DF9D65" w:rsidR="00E51267" w:rsidRDefault="00E51267" w:rsidP="00A01E99">
      <w:pPr>
        <w:jc w:val="center"/>
        <w:rPr>
          <w:rFonts w:cstheme="minorHAnsi"/>
          <w:b/>
          <w:bCs/>
          <w:sz w:val="28"/>
          <w:szCs w:val="28"/>
        </w:rPr>
      </w:pPr>
    </w:p>
    <w:p w14:paraId="1AA5EBC2" w14:textId="6A523090" w:rsidR="00E51267" w:rsidRDefault="00E51267" w:rsidP="00A01E99">
      <w:pPr>
        <w:jc w:val="center"/>
        <w:rPr>
          <w:rFonts w:cstheme="minorHAnsi"/>
          <w:b/>
          <w:bCs/>
          <w:sz w:val="28"/>
          <w:szCs w:val="28"/>
        </w:rPr>
      </w:pPr>
    </w:p>
    <w:p w14:paraId="6E1E0244" w14:textId="77777777" w:rsidR="00E51267" w:rsidRDefault="00E51267" w:rsidP="00A01E99">
      <w:pPr>
        <w:jc w:val="center"/>
        <w:rPr>
          <w:rFonts w:cstheme="minorHAnsi"/>
          <w:b/>
          <w:bCs/>
          <w:sz w:val="28"/>
          <w:szCs w:val="28"/>
        </w:rPr>
      </w:pPr>
    </w:p>
    <w:p w14:paraId="02DE536D" w14:textId="73A81BA6"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r w:rsidRPr="00A01E99">
        <w:rPr>
          <w:rFonts w:cstheme="minorHAnsi"/>
          <w:b/>
          <w:bCs/>
          <w:sz w:val="28"/>
          <w:szCs w:val="28"/>
        </w:rPr>
        <w:t>Language</w:t>
      </w:r>
      <w:r>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5E49A" w14:textId="77777777" w:rsidR="00AB3E02" w:rsidRDefault="00AB3E02" w:rsidP="00F445FF">
      <w:pPr>
        <w:spacing w:after="0" w:line="240" w:lineRule="auto"/>
      </w:pPr>
      <w:r>
        <w:separator/>
      </w:r>
    </w:p>
  </w:endnote>
  <w:endnote w:type="continuationSeparator" w:id="0">
    <w:p w14:paraId="4A5EAF51" w14:textId="77777777" w:rsidR="00AB3E02" w:rsidRDefault="00AB3E02"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73E5C" w14:textId="77777777" w:rsidR="00AB3E02" w:rsidRDefault="00AB3E02" w:rsidP="00F445FF">
      <w:pPr>
        <w:spacing w:after="0" w:line="240" w:lineRule="auto"/>
      </w:pPr>
      <w:r>
        <w:separator/>
      </w:r>
    </w:p>
  </w:footnote>
  <w:footnote w:type="continuationSeparator" w:id="0">
    <w:p w14:paraId="3030E96B" w14:textId="77777777" w:rsidR="00AB3E02" w:rsidRDefault="00AB3E02"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384921"/>
    <w:rsid w:val="003A0B35"/>
    <w:rsid w:val="00532658"/>
    <w:rsid w:val="008247D6"/>
    <w:rsid w:val="008B0B59"/>
    <w:rsid w:val="00A01E99"/>
    <w:rsid w:val="00AB3E02"/>
    <w:rsid w:val="00B17088"/>
    <w:rsid w:val="00BD5CF1"/>
    <w:rsid w:val="00C024EB"/>
    <w:rsid w:val="00DA5E3F"/>
    <w:rsid w:val="00E51267"/>
    <w:rsid w:val="00EC0166"/>
    <w:rsid w:val="00F112A7"/>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2020-04-13T15:52:00Z</dcterms:created>
  <dcterms:modified xsi:type="dcterms:W3CDTF">2020-04-13T16:01:00Z</dcterms:modified>
</cp:coreProperties>
</file>