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7C3FB" w14:textId="77777777" w:rsidR="00533E01" w:rsidRDefault="00533E01"/>
    <w:tbl>
      <w:tblPr>
        <w:tblStyle w:val="TableGrid"/>
        <w:tblW w:w="6269" w:type="pct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ckThinSmallGap" w:sz="24" w:space="0" w:color="809C48"/>
          <w:insideV w:val="thickThinSmallGap" w:sz="24" w:space="0" w:color="809C48"/>
        </w:tblBorders>
        <w:tblLayout w:type="fixed"/>
        <w:tblLook w:val="04A0" w:firstRow="1" w:lastRow="0" w:firstColumn="1" w:lastColumn="0" w:noHBand="0" w:noVBand="1"/>
      </w:tblPr>
      <w:tblGrid>
        <w:gridCol w:w="7111"/>
        <w:gridCol w:w="3993"/>
      </w:tblGrid>
      <w:tr w:rsidR="008A16E6" w:rsidRPr="00050F0B" w14:paraId="1C387914" w14:textId="77777777" w:rsidTr="00533E01">
        <w:trPr>
          <w:trHeight w:hRule="exact" w:val="12249"/>
        </w:trPr>
        <w:tc>
          <w:tcPr>
            <w:tcW w:w="7111" w:type="dxa"/>
          </w:tcPr>
          <w:p w14:paraId="20362710" w14:textId="77777777" w:rsidR="008A16E6" w:rsidRPr="00050F0B" w:rsidRDefault="00533E01" w:rsidP="003575DA">
            <w:pPr>
              <w:pStyle w:val="EventHeading"/>
              <w:spacing w:before="1080" w:line="240" w:lineRule="auto"/>
              <w:ind w:left="-115" w:right="15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When:"/>
                <w:tag w:val="When:"/>
                <w:id w:val="176395186"/>
                <w:placeholder>
                  <w:docPart w:val="4B4BFA411C287C498B5804C68567C77E"/>
                </w:placeholder>
                <w:temporary/>
                <w:showingPlcHdr/>
              </w:sdtPr>
              <w:sdtContent>
                <w:r w:rsidR="008A16E6" w:rsidRPr="00EF754D">
                  <w:rPr>
                    <w:rFonts w:ascii="Arial" w:hAnsi="Arial" w:cs="Arial"/>
                    <w:b/>
                    <w:color w:val="7F9B48"/>
                  </w:rPr>
                  <w:t>When</w:t>
                </w:r>
              </w:sdtContent>
            </w:sdt>
          </w:p>
          <w:p w14:paraId="5885511A" w14:textId="77777777" w:rsidR="008A16E6" w:rsidRPr="00050F0B" w:rsidRDefault="008A16E6" w:rsidP="008A16E6">
            <w:pPr>
              <w:pStyle w:val="EventInfo"/>
              <w:ind w:left="-108" w:right="163"/>
              <w:rPr>
                <w:rFonts w:ascii="Arial" w:hAnsi="Arial" w:cs="Arial"/>
                <w:b/>
              </w:rPr>
            </w:pPr>
            <w:r w:rsidRPr="00050F0B">
              <w:rPr>
                <w:rFonts w:ascii="Arial" w:hAnsi="Arial" w:cs="Arial"/>
                <w:b/>
              </w:rPr>
              <w:t>Date</w:t>
            </w:r>
          </w:p>
          <w:p w14:paraId="0D852671" w14:textId="77777777" w:rsidR="008A16E6" w:rsidRPr="00050F0B" w:rsidRDefault="008A16E6" w:rsidP="008A16E6">
            <w:pPr>
              <w:pStyle w:val="EventInfo"/>
              <w:ind w:left="-108" w:right="163"/>
              <w:rPr>
                <w:rFonts w:ascii="Arial" w:hAnsi="Arial" w:cs="Arial"/>
                <w:b/>
              </w:rPr>
            </w:pPr>
            <w:r w:rsidRPr="00050F0B">
              <w:rPr>
                <w:rFonts w:ascii="Arial" w:hAnsi="Arial" w:cs="Arial"/>
                <w:b/>
              </w:rPr>
              <w:t>5:30pm – 8:30pm</w:t>
            </w:r>
          </w:p>
          <w:p w14:paraId="48208847" w14:textId="77777777" w:rsidR="00533E01" w:rsidRDefault="00533E01" w:rsidP="008A16E6">
            <w:pPr>
              <w:pStyle w:val="EventHeading"/>
              <w:ind w:left="-108" w:right="163"/>
              <w:rPr>
                <w:rFonts w:ascii="Arial" w:hAnsi="Arial" w:cs="Arial"/>
                <w:color w:val="7F9B48"/>
              </w:rPr>
            </w:pPr>
          </w:p>
          <w:p w14:paraId="2318F3B8" w14:textId="77777777" w:rsidR="008A16E6" w:rsidRPr="00EF754D" w:rsidRDefault="00533E01" w:rsidP="008A16E6">
            <w:pPr>
              <w:pStyle w:val="EventHeading"/>
              <w:ind w:left="-108" w:right="163"/>
              <w:rPr>
                <w:rFonts w:ascii="Arial" w:hAnsi="Arial" w:cs="Arial"/>
                <w:color w:val="7F9B48"/>
              </w:rPr>
            </w:pPr>
            <w:sdt>
              <w:sdtPr>
                <w:rPr>
                  <w:rFonts w:ascii="Arial" w:hAnsi="Arial" w:cs="Arial"/>
                  <w:color w:val="7F9B48"/>
                </w:rPr>
                <w:alias w:val="Where:"/>
                <w:tag w:val="Where:"/>
                <w:id w:val="2072614041"/>
                <w:placeholder>
                  <w:docPart w:val="DE539053239E654199F6F055086A85C2"/>
                </w:placeholder>
                <w:temporary/>
                <w:showingPlcHdr/>
              </w:sdtPr>
              <w:sdtContent>
                <w:r w:rsidR="008A16E6" w:rsidRPr="00EF754D">
                  <w:rPr>
                    <w:rFonts w:ascii="Arial" w:hAnsi="Arial" w:cs="Arial"/>
                    <w:b/>
                    <w:color w:val="7F9B48"/>
                  </w:rPr>
                  <w:t>Where</w:t>
                </w:r>
              </w:sdtContent>
            </w:sdt>
          </w:p>
          <w:p w14:paraId="0F4AB137" w14:textId="77777777" w:rsidR="008A16E6" w:rsidRPr="00050F0B" w:rsidRDefault="008A16E6" w:rsidP="008A16E6">
            <w:pPr>
              <w:pStyle w:val="EventInfo"/>
              <w:ind w:left="-108" w:right="163"/>
              <w:rPr>
                <w:rFonts w:ascii="Arial" w:hAnsi="Arial" w:cs="Arial"/>
                <w:b/>
              </w:rPr>
            </w:pPr>
            <w:r w:rsidRPr="00050F0B">
              <w:rPr>
                <w:rFonts w:ascii="Arial" w:hAnsi="Arial" w:cs="Arial"/>
                <w:b/>
              </w:rPr>
              <w:t>Location</w:t>
            </w:r>
          </w:p>
          <w:p w14:paraId="3F7D3684" w14:textId="77777777" w:rsidR="008A16E6" w:rsidRPr="00EF754D" w:rsidRDefault="008A16E6" w:rsidP="008A16E6">
            <w:pPr>
              <w:pStyle w:val="Address"/>
              <w:ind w:left="-108" w:right="163"/>
              <w:rPr>
                <w:rFonts w:ascii="Arial" w:hAnsi="Arial" w:cs="Arial"/>
                <w:b/>
                <w:color w:val="7F9B48"/>
              </w:rPr>
            </w:pPr>
            <w:r w:rsidRPr="00EF754D">
              <w:rPr>
                <w:rFonts w:ascii="Arial" w:hAnsi="Arial" w:cs="Arial"/>
                <w:b/>
                <w:color w:val="7F9B48"/>
              </w:rPr>
              <w:t>Address</w:t>
            </w:r>
          </w:p>
          <w:p w14:paraId="41A12DE2" w14:textId="77777777" w:rsidR="008A16E6" w:rsidRPr="00050F0B" w:rsidRDefault="008A16E6" w:rsidP="008A16E6">
            <w:pPr>
              <w:pStyle w:val="EventHeading"/>
              <w:ind w:left="-108" w:right="163"/>
              <w:rPr>
                <w:rFonts w:ascii="Arial" w:eastAsiaTheme="minorHAnsi" w:hAnsi="Arial" w:cs="Arial"/>
                <w:caps w:val="0"/>
                <w:color w:val="404040" w:themeColor="text1" w:themeTint="BF"/>
                <w:sz w:val="28"/>
              </w:rPr>
            </w:pPr>
            <w:r w:rsidRPr="00050F0B">
              <w:rPr>
                <w:rFonts w:ascii="Arial" w:eastAsiaTheme="minorHAnsi" w:hAnsi="Arial" w:cs="Arial"/>
                <w:caps w:val="0"/>
                <w:color w:val="404040" w:themeColor="text1" w:themeTint="BF"/>
                <w:sz w:val="28"/>
              </w:rPr>
              <w:t xml:space="preserve">This event will feature multiple workshops to provide parents with knowledge and skills around a variety of mental health related topics.  </w:t>
            </w:r>
          </w:p>
          <w:p w14:paraId="5F6A1F53" w14:textId="77777777" w:rsidR="008A16E6" w:rsidRPr="00050F0B" w:rsidRDefault="008A16E6" w:rsidP="008A16E6">
            <w:pPr>
              <w:pStyle w:val="EventHeading"/>
              <w:ind w:left="-108" w:right="163"/>
              <w:rPr>
                <w:rFonts w:ascii="Arial" w:eastAsiaTheme="minorHAnsi" w:hAnsi="Arial" w:cs="Arial"/>
                <w:caps w:val="0"/>
                <w:color w:val="404040" w:themeColor="text1" w:themeTint="BF"/>
                <w:sz w:val="28"/>
              </w:rPr>
            </w:pPr>
            <w:r w:rsidRPr="00050F0B">
              <w:rPr>
                <w:rFonts w:ascii="Arial" w:eastAsiaTheme="minorHAnsi" w:hAnsi="Arial" w:cs="Arial"/>
                <w:b/>
                <w:caps w:val="0"/>
                <w:color w:val="404040" w:themeColor="text1" w:themeTint="BF"/>
                <w:sz w:val="28"/>
              </w:rPr>
              <w:t>Workshops:</w:t>
            </w:r>
            <w:r w:rsidRPr="00050F0B">
              <w:rPr>
                <w:rFonts w:ascii="Arial" w:eastAsiaTheme="minorHAnsi" w:hAnsi="Arial" w:cs="Arial"/>
                <w:caps w:val="0"/>
                <w:color w:val="404040" w:themeColor="text1" w:themeTint="BF"/>
                <w:sz w:val="28"/>
              </w:rPr>
              <w:t xml:space="preserve"> Suicide Prevention, Dealing w/ Bullying and Harassment, Pressure of Expectations/Grades, How to Manage Stress, Meeting Expectations (update w/ student survey results)</w:t>
            </w:r>
          </w:p>
          <w:p w14:paraId="0540A665" w14:textId="77777777" w:rsidR="008A16E6" w:rsidRPr="00533E01" w:rsidRDefault="00533E01" w:rsidP="00533E01">
            <w:pPr>
              <w:pStyle w:val="EventHeading"/>
              <w:ind w:left="-108" w:right="163"/>
              <w:rPr>
                <w:rFonts w:ascii="Arial Narrow" w:hAnsi="Arial Narrow" w:cs="Arial"/>
                <w:b/>
                <w:color w:val="7F9B48"/>
                <w:sz w:val="42"/>
                <w:szCs w:val="42"/>
              </w:rPr>
            </w:pPr>
            <w:sdt>
              <w:sdtPr>
                <w:rPr>
                  <w:rFonts w:ascii="Arial Narrow" w:hAnsi="Arial Narrow" w:cs="Arial"/>
                  <w:b/>
                  <w:color w:val="7F9B48"/>
                  <w:sz w:val="42"/>
                  <w:szCs w:val="42"/>
                </w:rPr>
                <w:alias w:val="Enter web address:"/>
                <w:tag w:val="Enter web address:"/>
                <w:id w:val="95305937"/>
                <w:placeholder>
                  <w:docPart w:val="2F01A9C62A9A934F8BA399A6CC7C97ED"/>
                </w:placeholder>
                <w:temporary/>
                <w:showingPlcHdr/>
                <w:text/>
              </w:sdtPr>
              <w:sdtContent>
                <w:r w:rsidR="008A16E6" w:rsidRPr="00EF754D">
                  <w:rPr>
                    <w:rFonts w:ascii="Arial Narrow" w:hAnsi="Arial Narrow" w:cs="Arial"/>
                    <w:b/>
                    <w:color w:val="7F9B48"/>
                    <w:sz w:val="42"/>
                    <w:szCs w:val="42"/>
                  </w:rPr>
                  <w:t>web address</w:t>
                </w:r>
              </w:sdtContent>
            </w:sdt>
            <w:r w:rsidR="008A16E6" w:rsidRPr="00EF754D">
              <w:rPr>
                <w:rFonts w:ascii="Arial Narrow" w:hAnsi="Arial Narrow" w:cs="Arial"/>
                <w:b/>
                <w:color w:val="7F9B48"/>
                <w:sz w:val="42"/>
                <w:szCs w:val="42"/>
              </w:rPr>
              <w:t xml:space="preserve"> (for registration)</w:t>
            </w:r>
          </w:p>
        </w:tc>
        <w:tc>
          <w:tcPr>
            <w:tcW w:w="3993" w:type="dxa"/>
          </w:tcPr>
          <w:p w14:paraId="1C3C321B" w14:textId="77777777" w:rsidR="008A16E6" w:rsidRDefault="008A16E6" w:rsidP="003575DA">
            <w:pPr>
              <w:pStyle w:val="EventSubhead"/>
              <w:spacing w:before="720"/>
              <w:ind w:left="374" w:right="-101"/>
              <w:rPr>
                <w:rFonts w:ascii="Arial" w:hAnsi="Arial" w:cs="Arial"/>
                <w:b/>
              </w:rPr>
            </w:pPr>
            <w:r w:rsidRPr="003C1C13">
              <w:rPr>
                <w:rFonts w:ascii="Arial" w:hAnsi="Arial" w:cs="Arial"/>
                <w:b/>
              </w:rPr>
              <w:t>All Parents Invited</w:t>
            </w:r>
          </w:p>
          <w:p w14:paraId="4C5AFF3D" w14:textId="77777777" w:rsidR="008A16E6" w:rsidRPr="00EF754D" w:rsidRDefault="008A16E6" w:rsidP="008A16E6">
            <w:pPr>
              <w:pStyle w:val="EventHeading"/>
              <w:ind w:left="375" w:right="-107"/>
              <w:rPr>
                <w:rFonts w:ascii="Arial" w:hAnsi="Arial" w:cs="Arial"/>
                <w:b/>
                <w:color w:val="7F9B48"/>
                <w:sz w:val="44"/>
                <w:szCs w:val="44"/>
              </w:rPr>
            </w:pPr>
            <w:r w:rsidRPr="00EF754D">
              <w:rPr>
                <w:rFonts w:ascii="Arial" w:hAnsi="Arial" w:cs="Arial"/>
                <w:b/>
                <w:color w:val="7F9B48"/>
                <w:sz w:val="44"/>
                <w:szCs w:val="44"/>
              </w:rPr>
              <w:t>Daycare Provided</w:t>
            </w:r>
          </w:p>
          <w:p w14:paraId="59FEA14C" w14:textId="77777777" w:rsidR="008A16E6" w:rsidRDefault="008A16E6" w:rsidP="008A16E6">
            <w:pPr>
              <w:ind w:left="375" w:right="-107"/>
              <w:rPr>
                <w:rFonts w:ascii="Arial" w:hAnsi="Arial" w:cs="Arial"/>
              </w:rPr>
            </w:pPr>
            <w:r w:rsidRPr="00050F0B">
              <w:rPr>
                <w:rFonts w:ascii="Arial" w:hAnsi="Arial" w:cs="Arial"/>
              </w:rPr>
              <w:t>Along with activities for “older” youth</w:t>
            </w:r>
          </w:p>
          <w:p w14:paraId="187ECE28" w14:textId="77777777" w:rsidR="008A16E6" w:rsidRPr="00050F0B" w:rsidRDefault="008A16E6" w:rsidP="008A16E6">
            <w:pPr>
              <w:ind w:left="375" w:right="-107"/>
              <w:rPr>
                <w:rFonts w:ascii="Arial" w:hAnsi="Arial" w:cs="Arial"/>
              </w:rPr>
            </w:pPr>
          </w:p>
          <w:p w14:paraId="53B79D70" w14:textId="77777777" w:rsidR="008A16E6" w:rsidRPr="00EF754D" w:rsidRDefault="008A16E6" w:rsidP="008A16E6">
            <w:pPr>
              <w:pStyle w:val="EventHeading"/>
              <w:ind w:left="375" w:right="-107"/>
              <w:rPr>
                <w:rFonts w:ascii="Arial" w:hAnsi="Arial" w:cs="Arial"/>
                <w:b/>
                <w:color w:val="7F9B48"/>
              </w:rPr>
            </w:pPr>
            <w:r w:rsidRPr="00EF754D">
              <w:rPr>
                <w:rFonts w:ascii="Arial" w:hAnsi="Arial" w:cs="Arial"/>
                <w:b/>
                <w:color w:val="7F9B48"/>
              </w:rPr>
              <w:t>Free to Attend</w:t>
            </w:r>
          </w:p>
          <w:p w14:paraId="461FA169" w14:textId="77777777" w:rsidR="008A16E6" w:rsidRPr="00050F0B" w:rsidRDefault="008A16E6" w:rsidP="008A16E6">
            <w:pPr>
              <w:ind w:left="375" w:right="-107"/>
              <w:rPr>
                <w:rFonts w:ascii="Arial" w:hAnsi="Arial" w:cs="Arial"/>
              </w:rPr>
            </w:pPr>
            <w:r w:rsidRPr="00050F0B">
              <w:rPr>
                <w:rFonts w:ascii="Arial" w:hAnsi="Arial" w:cs="Arial"/>
              </w:rPr>
              <w:t>Additional details</w:t>
            </w:r>
          </w:p>
          <w:p w14:paraId="46801D2C" w14:textId="77777777" w:rsidR="008A16E6" w:rsidRPr="00EF754D" w:rsidRDefault="008A16E6" w:rsidP="008A16E6">
            <w:pPr>
              <w:pStyle w:val="EventHeading"/>
              <w:ind w:left="375" w:right="-107"/>
              <w:rPr>
                <w:rFonts w:ascii="Arial Narrow" w:hAnsi="Arial Narrow" w:cs="Arial"/>
                <w:b/>
                <w:color w:val="7F9B48"/>
                <w:sz w:val="44"/>
                <w:szCs w:val="44"/>
              </w:rPr>
            </w:pPr>
            <w:bookmarkStart w:id="0" w:name="_GoBack"/>
            <w:bookmarkEnd w:id="0"/>
            <w:r w:rsidRPr="00EF754D">
              <w:rPr>
                <w:rFonts w:ascii="Arial Narrow" w:hAnsi="Arial Narrow" w:cs="Arial"/>
                <w:b/>
                <w:color w:val="7F9B48"/>
                <w:sz w:val="44"/>
                <w:szCs w:val="44"/>
              </w:rPr>
              <w:t>Community Resource Fair</w:t>
            </w:r>
          </w:p>
          <w:p w14:paraId="3BEC0DA2" w14:textId="77777777" w:rsidR="008A16E6" w:rsidRDefault="008A16E6" w:rsidP="008A16E6">
            <w:pPr>
              <w:ind w:left="375" w:right="-107"/>
              <w:rPr>
                <w:rFonts w:ascii="Arial" w:hAnsi="Arial" w:cs="Arial"/>
              </w:rPr>
            </w:pPr>
            <w:r w:rsidRPr="00050F0B">
              <w:rPr>
                <w:rFonts w:ascii="Arial" w:hAnsi="Arial" w:cs="Arial"/>
              </w:rPr>
              <w:t>Insert organizations</w:t>
            </w:r>
          </w:p>
          <w:p w14:paraId="69D3C1DC" w14:textId="77777777" w:rsidR="008A16E6" w:rsidRPr="00050F0B" w:rsidRDefault="008A16E6" w:rsidP="008A16E6">
            <w:pPr>
              <w:ind w:left="375" w:right="-107"/>
              <w:rPr>
                <w:rFonts w:ascii="Arial" w:hAnsi="Arial" w:cs="Arial"/>
              </w:rPr>
            </w:pPr>
            <w:r w:rsidRPr="00050F0B">
              <w:rPr>
                <w:rFonts w:ascii="Arial" w:hAnsi="Arial" w:cs="Arial"/>
              </w:rPr>
              <w:t>Insert organizations</w:t>
            </w:r>
          </w:p>
          <w:p w14:paraId="7BC11618" w14:textId="77777777" w:rsidR="008A16E6" w:rsidRDefault="008A16E6" w:rsidP="008A16E6">
            <w:pPr>
              <w:ind w:left="375" w:right="-107"/>
              <w:rPr>
                <w:rFonts w:ascii="Arial" w:hAnsi="Arial" w:cs="Arial"/>
              </w:rPr>
            </w:pPr>
          </w:p>
          <w:p w14:paraId="39799C9E" w14:textId="77777777" w:rsidR="008A16E6" w:rsidRPr="00050F0B" w:rsidRDefault="008A16E6" w:rsidP="008A16E6">
            <w:pPr>
              <w:ind w:left="375" w:right="-107"/>
              <w:rPr>
                <w:rFonts w:ascii="Arial" w:hAnsi="Arial" w:cs="Arial"/>
              </w:rPr>
            </w:pPr>
            <w:r w:rsidRPr="00050F0B">
              <w:rPr>
                <w:rFonts w:ascii="Arial" w:hAnsi="Arial" w:cs="Arial"/>
              </w:rPr>
              <w:t>Insert organizations</w:t>
            </w:r>
          </w:p>
          <w:p w14:paraId="097A23A8" w14:textId="77777777" w:rsidR="008A16E6" w:rsidRDefault="008A16E6" w:rsidP="008A16E6">
            <w:pPr>
              <w:ind w:left="375" w:right="-107"/>
              <w:rPr>
                <w:rFonts w:ascii="Arial" w:hAnsi="Arial" w:cs="Arial"/>
              </w:rPr>
            </w:pPr>
          </w:p>
          <w:p w14:paraId="2DB697BC" w14:textId="77777777" w:rsidR="008A16E6" w:rsidRPr="00050F0B" w:rsidRDefault="008A16E6" w:rsidP="008A16E6">
            <w:pPr>
              <w:ind w:left="375" w:right="-107"/>
              <w:rPr>
                <w:rFonts w:ascii="Arial" w:hAnsi="Arial" w:cs="Arial"/>
              </w:rPr>
            </w:pPr>
            <w:r w:rsidRPr="00050F0B">
              <w:rPr>
                <w:rFonts w:ascii="Arial" w:hAnsi="Arial" w:cs="Arial"/>
              </w:rPr>
              <w:t>Insert organizations</w:t>
            </w:r>
          </w:p>
          <w:p w14:paraId="50E7C782" w14:textId="77777777" w:rsidR="008A16E6" w:rsidRDefault="008A16E6" w:rsidP="008A16E6">
            <w:pPr>
              <w:ind w:left="375" w:right="-107"/>
              <w:rPr>
                <w:rFonts w:ascii="Arial" w:hAnsi="Arial" w:cs="Arial"/>
              </w:rPr>
            </w:pPr>
          </w:p>
          <w:p w14:paraId="66DDB99D" w14:textId="77777777" w:rsidR="008A16E6" w:rsidRPr="00050F0B" w:rsidRDefault="008A16E6" w:rsidP="008A16E6">
            <w:pPr>
              <w:ind w:left="375" w:right="-107"/>
              <w:rPr>
                <w:rFonts w:ascii="Arial" w:hAnsi="Arial" w:cs="Arial"/>
              </w:rPr>
            </w:pPr>
            <w:r w:rsidRPr="00050F0B">
              <w:rPr>
                <w:rFonts w:ascii="Arial" w:hAnsi="Arial" w:cs="Arial"/>
              </w:rPr>
              <w:t>Insert organizations</w:t>
            </w:r>
          </w:p>
          <w:p w14:paraId="6326B1BF" w14:textId="77777777" w:rsidR="008A16E6" w:rsidRPr="00050F0B" w:rsidRDefault="008A16E6" w:rsidP="008A16E6">
            <w:pPr>
              <w:ind w:left="375" w:right="-107"/>
              <w:rPr>
                <w:rFonts w:ascii="Arial" w:hAnsi="Arial" w:cs="Arial"/>
              </w:rPr>
            </w:pPr>
            <w:r w:rsidRPr="00050F0B">
              <w:rPr>
                <w:rFonts w:ascii="Arial" w:hAnsi="Arial" w:cs="Arial"/>
              </w:rPr>
              <w:t>Insert organizations</w:t>
            </w:r>
          </w:p>
          <w:p w14:paraId="5E7DD3F0" w14:textId="77777777" w:rsidR="008A16E6" w:rsidRPr="00050F0B" w:rsidRDefault="008A16E6" w:rsidP="00533E01">
            <w:pPr>
              <w:ind w:left="375" w:right="-107"/>
              <w:rPr>
                <w:rFonts w:ascii="Arial" w:hAnsi="Arial" w:cs="Arial"/>
              </w:rPr>
            </w:pPr>
            <w:r w:rsidRPr="00050F0B">
              <w:rPr>
                <w:rFonts w:ascii="Arial" w:hAnsi="Arial" w:cs="Arial"/>
              </w:rPr>
              <w:t>Insert organizations</w:t>
            </w:r>
          </w:p>
        </w:tc>
      </w:tr>
    </w:tbl>
    <w:p w14:paraId="3D89B468" w14:textId="77777777" w:rsidR="008A16E6" w:rsidRDefault="008A16E6" w:rsidP="00533E01"/>
    <w:sectPr w:rsidR="008A16E6" w:rsidSect="00533E01">
      <w:headerReference w:type="default" r:id="rId7"/>
      <w:pgSz w:w="12240" w:h="15840"/>
      <w:pgMar w:top="720" w:right="1800" w:bottom="16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4D309" w14:textId="77777777" w:rsidR="00533E01" w:rsidRDefault="00533E01" w:rsidP="008A16E6">
      <w:pPr>
        <w:spacing w:line="240" w:lineRule="auto"/>
      </w:pPr>
      <w:r>
        <w:separator/>
      </w:r>
    </w:p>
  </w:endnote>
  <w:endnote w:type="continuationSeparator" w:id="0">
    <w:p w14:paraId="2CEA7417" w14:textId="77777777" w:rsidR="00533E01" w:rsidRDefault="00533E01" w:rsidP="008A1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 Battambang">
    <w:panose1 w:val="02000000000000000000"/>
    <w:charset w:val="00"/>
    <w:family w:val="auto"/>
    <w:pitch w:val="variable"/>
    <w:sig w:usb0="A00002EF" w:usb1="500078FB" w:usb2="0001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ABFD6" w14:textId="77777777" w:rsidR="00533E01" w:rsidRDefault="00533E01" w:rsidP="008A16E6">
      <w:pPr>
        <w:spacing w:line="240" w:lineRule="auto"/>
      </w:pPr>
      <w:r>
        <w:separator/>
      </w:r>
    </w:p>
  </w:footnote>
  <w:footnote w:type="continuationSeparator" w:id="0">
    <w:p w14:paraId="6BE4E494" w14:textId="77777777" w:rsidR="00533E01" w:rsidRDefault="00533E01" w:rsidP="008A1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2312" w14:textId="77777777" w:rsidR="00533E01" w:rsidRDefault="00533E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12FD4C" wp14:editId="728C02C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407910" cy="9620849"/>
          <wp:effectExtent l="0" t="0" r="8890" b="6350"/>
          <wp:wrapNone/>
          <wp:docPr id="2" name="SP Wish backgroun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 Wish background1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9116" cy="962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E6"/>
    <w:rsid w:val="00266649"/>
    <w:rsid w:val="003575DA"/>
    <w:rsid w:val="00533E01"/>
    <w:rsid w:val="00557683"/>
    <w:rsid w:val="008A16E6"/>
    <w:rsid w:val="00D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221C0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h Battambang" w:eastAsiaTheme="minorEastAsia" w:hAnsi="Kh Battambang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E6"/>
    <w:pPr>
      <w:spacing w:line="252" w:lineRule="auto"/>
    </w:pPr>
    <w:rPr>
      <w:rFonts w:asciiTheme="minorHAnsi" w:eastAsiaTheme="minorHAnsi" w:hAnsiTheme="minorHAnsi"/>
      <w:color w:val="404040" w:themeColor="text1" w:themeTint="BF"/>
      <w:kern w:val="2"/>
      <w:sz w:val="28"/>
      <w:szCs w:val="28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6E6"/>
    <w:pPr>
      <w:tabs>
        <w:tab w:val="center" w:pos="4320"/>
        <w:tab w:val="right" w:pos="8640"/>
      </w:tabs>
      <w:spacing w:line="240" w:lineRule="auto"/>
    </w:pPr>
    <w:rPr>
      <w:rFonts w:ascii="Kh Battambang" w:eastAsiaTheme="minorEastAsia" w:hAnsi="Kh Battambang"/>
      <w:color w:val="auto"/>
      <w:kern w:val="0"/>
      <w:sz w:val="24"/>
      <w:szCs w:val="24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A16E6"/>
  </w:style>
  <w:style w:type="paragraph" w:styleId="Footer">
    <w:name w:val="footer"/>
    <w:basedOn w:val="Normal"/>
    <w:link w:val="FooterChar"/>
    <w:uiPriority w:val="99"/>
    <w:unhideWhenUsed/>
    <w:rsid w:val="008A16E6"/>
    <w:pPr>
      <w:tabs>
        <w:tab w:val="center" w:pos="4320"/>
        <w:tab w:val="right" w:pos="8640"/>
      </w:tabs>
      <w:spacing w:line="240" w:lineRule="auto"/>
    </w:pPr>
    <w:rPr>
      <w:rFonts w:ascii="Kh Battambang" w:eastAsiaTheme="minorEastAsia" w:hAnsi="Kh Battambang"/>
      <w:color w:val="auto"/>
      <w:kern w:val="0"/>
      <w:sz w:val="24"/>
      <w:szCs w:val="24"/>
      <w:lang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A16E6"/>
  </w:style>
  <w:style w:type="paragraph" w:styleId="BalloonText">
    <w:name w:val="Balloon Text"/>
    <w:basedOn w:val="Normal"/>
    <w:link w:val="BalloonTextChar"/>
    <w:uiPriority w:val="99"/>
    <w:semiHidden/>
    <w:unhideWhenUsed/>
    <w:rsid w:val="008A16E6"/>
    <w:pPr>
      <w:spacing w:line="240" w:lineRule="auto"/>
    </w:pPr>
    <w:rPr>
      <w:rFonts w:ascii="Lucida Grande" w:eastAsiaTheme="minorEastAsia" w:hAnsi="Lucida Grande" w:cs="Lucida Grande"/>
      <w:color w:val="auto"/>
      <w:kern w:val="0"/>
      <w:sz w:val="18"/>
      <w:szCs w:val="18"/>
      <w:lang w:eastAsia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6E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8A16E6"/>
    <w:pPr>
      <w:spacing w:line="252" w:lineRule="auto"/>
    </w:pPr>
    <w:rPr>
      <w:rFonts w:asciiTheme="minorHAnsi" w:eastAsiaTheme="minorHAnsi" w:hAnsiTheme="minorHAnsi"/>
      <w:color w:val="404040" w:themeColor="text1" w:themeTint="BF"/>
      <w:kern w:val="2"/>
      <w:sz w:val="28"/>
      <w:szCs w:val="28"/>
      <w:lang w:eastAsia="ja-JP"/>
      <w14:ligatures w14:val="standar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Heading">
    <w:name w:val="Event Heading"/>
    <w:basedOn w:val="Normal"/>
    <w:uiPriority w:val="3"/>
    <w:qFormat/>
    <w:rsid w:val="008A16E6"/>
    <w:pPr>
      <w:spacing w:before="540" w:line="216" w:lineRule="auto"/>
    </w:pPr>
    <w:rPr>
      <w:rFonts w:asciiTheme="majorHAnsi" w:eastAsiaTheme="majorEastAsia" w:hAnsiTheme="majorHAnsi" w:cstheme="majorBidi"/>
      <w:caps/>
      <w:color w:val="365F91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rsid w:val="008A16E6"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8A16E6"/>
    <w:pPr>
      <w:spacing w:after="600" w:line="240" w:lineRule="auto"/>
    </w:pPr>
    <w:rPr>
      <w:color w:val="365F91" w:themeColor="accent1" w:themeShade="BF"/>
    </w:rPr>
  </w:style>
  <w:style w:type="paragraph" w:customStyle="1" w:styleId="EventSubhead">
    <w:name w:val="Event Subhead"/>
    <w:basedOn w:val="Normal"/>
    <w:uiPriority w:val="7"/>
    <w:qFormat/>
    <w:rsid w:val="008A16E6"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h Battambang" w:eastAsiaTheme="minorEastAsia" w:hAnsi="Kh Battambang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E6"/>
    <w:pPr>
      <w:spacing w:line="252" w:lineRule="auto"/>
    </w:pPr>
    <w:rPr>
      <w:rFonts w:asciiTheme="minorHAnsi" w:eastAsiaTheme="minorHAnsi" w:hAnsiTheme="minorHAnsi"/>
      <w:color w:val="404040" w:themeColor="text1" w:themeTint="BF"/>
      <w:kern w:val="2"/>
      <w:sz w:val="28"/>
      <w:szCs w:val="28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6E6"/>
    <w:pPr>
      <w:tabs>
        <w:tab w:val="center" w:pos="4320"/>
        <w:tab w:val="right" w:pos="8640"/>
      </w:tabs>
      <w:spacing w:line="240" w:lineRule="auto"/>
    </w:pPr>
    <w:rPr>
      <w:rFonts w:ascii="Kh Battambang" w:eastAsiaTheme="minorEastAsia" w:hAnsi="Kh Battambang"/>
      <w:color w:val="auto"/>
      <w:kern w:val="0"/>
      <w:sz w:val="24"/>
      <w:szCs w:val="24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A16E6"/>
  </w:style>
  <w:style w:type="paragraph" w:styleId="Footer">
    <w:name w:val="footer"/>
    <w:basedOn w:val="Normal"/>
    <w:link w:val="FooterChar"/>
    <w:uiPriority w:val="99"/>
    <w:unhideWhenUsed/>
    <w:rsid w:val="008A16E6"/>
    <w:pPr>
      <w:tabs>
        <w:tab w:val="center" w:pos="4320"/>
        <w:tab w:val="right" w:pos="8640"/>
      </w:tabs>
      <w:spacing w:line="240" w:lineRule="auto"/>
    </w:pPr>
    <w:rPr>
      <w:rFonts w:ascii="Kh Battambang" w:eastAsiaTheme="minorEastAsia" w:hAnsi="Kh Battambang"/>
      <w:color w:val="auto"/>
      <w:kern w:val="0"/>
      <w:sz w:val="24"/>
      <w:szCs w:val="24"/>
      <w:lang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A16E6"/>
  </w:style>
  <w:style w:type="paragraph" w:styleId="BalloonText">
    <w:name w:val="Balloon Text"/>
    <w:basedOn w:val="Normal"/>
    <w:link w:val="BalloonTextChar"/>
    <w:uiPriority w:val="99"/>
    <w:semiHidden/>
    <w:unhideWhenUsed/>
    <w:rsid w:val="008A16E6"/>
    <w:pPr>
      <w:spacing w:line="240" w:lineRule="auto"/>
    </w:pPr>
    <w:rPr>
      <w:rFonts w:ascii="Lucida Grande" w:eastAsiaTheme="minorEastAsia" w:hAnsi="Lucida Grande" w:cs="Lucida Grande"/>
      <w:color w:val="auto"/>
      <w:kern w:val="0"/>
      <w:sz w:val="18"/>
      <w:szCs w:val="18"/>
      <w:lang w:eastAsia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6E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8A16E6"/>
    <w:pPr>
      <w:spacing w:line="252" w:lineRule="auto"/>
    </w:pPr>
    <w:rPr>
      <w:rFonts w:asciiTheme="minorHAnsi" w:eastAsiaTheme="minorHAnsi" w:hAnsiTheme="minorHAnsi"/>
      <w:color w:val="404040" w:themeColor="text1" w:themeTint="BF"/>
      <w:kern w:val="2"/>
      <w:sz w:val="28"/>
      <w:szCs w:val="28"/>
      <w:lang w:eastAsia="ja-JP"/>
      <w14:ligatures w14:val="standar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Heading">
    <w:name w:val="Event Heading"/>
    <w:basedOn w:val="Normal"/>
    <w:uiPriority w:val="3"/>
    <w:qFormat/>
    <w:rsid w:val="008A16E6"/>
    <w:pPr>
      <w:spacing w:before="540" w:line="216" w:lineRule="auto"/>
    </w:pPr>
    <w:rPr>
      <w:rFonts w:asciiTheme="majorHAnsi" w:eastAsiaTheme="majorEastAsia" w:hAnsiTheme="majorHAnsi" w:cstheme="majorBidi"/>
      <w:caps/>
      <w:color w:val="365F91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rsid w:val="008A16E6"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8A16E6"/>
    <w:pPr>
      <w:spacing w:after="600" w:line="240" w:lineRule="auto"/>
    </w:pPr>
    <w:rPr>
      <w:color w:val="365F91" w:themeColor="accent1" w:themeShade="BF"/>
    </w:rPr>
  </w:style>
  <w:style w:type="paragraph" w:customStyle="1" w:styleId="EventSubhead">
    <w:name w:val="Event Subhead"/>
    <w:basedOn w:val="Normal"/>
    <w:uiPriority w:val="7"/>
    <w:qFormat/>
    <w:rsid w:val="008A16E6"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file://localhost/Users/administrator/Desktop/SP%20toolkit%202018/SP%20Wish%20background1.p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4BFA411C287C498B5804C68567C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3F9A2-1568-AC4E-B66C-F48B2F108D6D}"/>
      </w:docPartPr>
      <w:docPartBody>
        <w:p w:rsidR="0008634F" w:rsidRDefault="0078355F" w:rsidP="0078355F">
          <w:pPr>
            <w:pStyle w:val="4B4BFA411C287C498B5804C68567C77E"/>
          </w:pPr>
          <w:r>
            <w:t>When</w:t>
          </w:r>
        </w:p>
      </w:docPartBody>
    </w:docPart>
    <w:docPart>
      <w:docPartPr>
        <w:name w:val="DE539053239E654199F6F055086A8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FB2C1-B3DA-9945-9642-11EE457B8FB3}"/>
      </w:docPartPr>
      <w:docPartBody>
        <w:p w:rsidR="0008634F" w:rsidRDefault="0078355F" w:rsidP="0078355F">
          <w:pPr>
            <w:pStyle w:val="DE539053239E654199F6F055086A85C2"/>
          </w:pPr>
          <w:r>
            <w:t>Where</w:t>
          </w:r>
        </w:p>
      </w:docPartBody>
    </w:docPart>
    <w:docPart>
      <w:docPartPr>
        <w:name w:val="2F01A9C62A9A934F8BA399A6CC7C9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DE88C-DAEF-5B49-87EF-26D2675FF6A0}"/>
      </w:docPartPr>
      <w:docPartBody>
        <w:p w:rsidR="0008634F" w:rsidRDefault="0078355F" w:rsidP="0078355F">
          <w:pPr>
            <w:pStyle w:val="2F01A9C62A9A934F8BA399A6CC7C97ED"/>
          </w:pPr>
          <w:r>
            <w:t>web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 Battambang">
    <w:panose1 w:val="02000000000000000000"/>
    <w:charset w:val="00"/>
    <w:family w:val="auto"/>
    <w:pitch w:val="variable"/>
    <w:sig w:usb0="A00002EF" w:usb1="500078FB" w:usb2="0001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5F"/>
    <w:rsid w:val="0008634F"/>
    <w:rsid w:val="0078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EAA3C17CF06B4BA7B3C16BC45B7226">
    <w:name w:val="3EEAA3C17CF06B4BA7B3C16BC45B7226"/>
    <w:rsid w:val="0078355F"/>
  </w:style>
  <w:style w:type="paragraph" w:customStyle="1" w:styleId="36A7EFD80798CF4CA58072BF9F06E925">
    <w:name w:val="36A7EFD80798CF4CA58072BF9F06E925"/>
    <w:rsid w:val="0078355F"/>
  </w:style>
  <w:style w:type="paragraph" w:customStyle="1" w:styleId="32D4B503AA48ED43A79B732406A90DAC">
    <w:name w:val="32D4B503AA48ED43A79B732406A90DAC"/>
    <w:rsid w:val="0078355F"/>
  </w:style>
  <w:style w:type="paragraph" w:customStyle="1" w:styleId="4B4BFA411C287C498B5804C68567C77E">
    <w:name w:val="4B4BFA411C287C498B5804C68567C77E"/>
    <w:rsid w:val="0078355F"/>
  </w:style>
  <w:style w:type="paragraph" w:customStyle="1" w:styleId="DE539053239E654199F6F055086A85C2">
    <w:name w:val="DE539053239E654199F6F055086A85C2"/>
    <w:rsid w:val="0078355F"/>
  </w:style>
  <w:style w:type="paragraph" w:customStyle="1" w:styleId="2F01A9C62A9A934F8BA399A6CC7C97ED">
    <w:name w:val="2F01A9C62A9A934F8BA399A6CC7C97ED"/>
    <w:rsid w:val="0078355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EAA3C17CF06B4BA7B3C16BC45B7226">
    <w:name w:val="3EEAA3C17CF06B4BA7B3C16BC45B7226"/>
    <w:rsid w:val="0078355F"/>
  </w:style>
  <w:style w:type="paragraph" w:customStyle="1" w:styleId="36A7EFD80798CF4CA58072BF9F06E925">
    <w:name w:val="36A7EFD80798CF4CA58072BF9F06E925"/>
    <w:rsid w:val="0078355F"/>
  </w:style>
  <w:style w:type="paragraph" w:customStyle="1" w:styleId="32D4B503AA48ED43A79B732406A90DAC">
    <w:name w:val="32D4B503AA48ED43A79B732406A90DAC"/>
    <w:rsid w:val="0078355F"/>
  </w:style>
  <w:style w:type="paragraph" w:customStyle="1" w:styleId="4B4BFA411C287C498B5804C68567C77E">
    <w:name w:val="4B4BFA411C287C498B5804C68567C77E"/>
    <w:rsid w:val="0078355F"/>
  </w:style>
  <w:style w:type="paragraph" w:customStyle="1" w:styleId="DE539053239E654199F6F055086A85C2">
    <w:name w:val="DE539053239E654199F6F055086A85C2"/>
    <w:rsid w:val="0078355F"/>
  </w:style>
  <w:style w:type="paragraph" w:customStyle="1" w:styleId="2F01A9C62A9A934F8BA399A6CC7C97ED">
    <w:name w:val="2F01A9C62A9A934F8BA399A6CC7C97ED"/>
    <w:rsid w:val="007835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591</Characters>
  <Application>Microsoft Macintosh Word</Application>
  <DocSecurity>0</DocSecurity>
  <Lines>4</Lines>
  <Paragraphs>1</Paragraphs>
  <ScaleCrop>false</ScaleCrop>
  <Company>newsomgraphdesign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newsom</dc:creator>
  <cp:keywords/>
  <dc:description/>
  <cp:lastModifiedBy>shirley newsom</cp:lastModifiedBy>
  <cp:revision>3</cp:revision>
  <cp:lastPrinted>2018-07-26T13:08:00Z</cp:lastPrinted>
  <dcterms:created xsi:type="dcterms:W3CDTF">2018-07-26T13:07:00Z</dcterms:created>
  <dcterms:modified xsi:type="dcterms:W3CDTF">2018-07-26T13:13:00Z</dcterms:modified>
</cp:coreProperties>
</file>