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31" w:rsidRPr="002D4C8B" w:rsidRDefault="002D4C8B" w:rsidP="005C4631">
      <w:pPr>
        <w:jc w:val="center"/>
        <w:rPr>
          <w:b/>
          <w:color w:val="00565D"/>
          <w:sz w:val="32"/>
          <w:szCs w:val="32"/>
        </w:rPr>
      </w:pPr>
      <w:r w:rsidRPr="002D4C8B">
        <w:rPr>
          <w:b/>
          <w:color w:val="00565D"/>
          <w:sz w:val="32"/>
          <w:szCs w:val="32"/>
        </w:rPr>
        <w:t>Suicide Prevention Is Everyone’s Business!</w:t>
      </w:r>
    </w:p>
    <w:p w:rsidR="00562926" w:rsidRPr="002301CF" w:rsidRDefault="005C4631" w:rsidP="00A9535C">
      <w:pPr>
        <w:spacing w:line="276" w:lineRule="auto"/>
        <w:rPr>
          <w:noProof/>
          <w:sz w:val="26"/>
          <w:szCs w:val="26"/>
          <w:lang w:eastAsia="en-US"/>
        </w:rPr>
      </w:pPr>
      <w:r w:rsidRPr="002301CF">
        <w:rPr>
          <w:sz w:val="26"/>
          <w:szCs w:val="26"/>
        </w:rPr>
        <w:t>This year</w:t>
      </w:r>
      <w:r w:rsidR="00F02E3C" w:rsidRPr="002301CF">
        <w:rPr>
          <w:sz w:val="26"/>
          <w:szCs w:val="26"/>
        </w:rPr>
        <w:t xml:space="preserve">, </w:t>
      </w:r>
      <w:r w:rsidRPr="002301CF">
        <w:rPr>
          <w:sz w:val="26"/>
          <w:szCs w:val="26"/>
        </w:rPr>
        <w:t xml:space="preserve">Suicide Prevention Week in California will focus on the role all of us can play in suicide prevention with a special focus on older adults. Here are ways in which you </w:t>
      </w:r>
      <w:r w:rsidR="00F02E3C" w:rsidRPr="002301CF">
        <w:rPr>
          <w:sz w:val="26"/>
          <w:szCs w:val="26"/>
        </w:rPr>
        <w:t>can be supportive all week long</w:t>
      </w:r>
      <w:r w:rsidRPr="002301CF">
        <w:rPr>
          <w:sz w:val="26"/>
          <w:szCs w:val="26"/>
        </w:rPr>
        <w:t xml:space="preserve"> and beyond.</w:t>
      </w:r>
      <w:r w:rsidR="002D4C8B" w:rsidRPr="002301CF">
        <w:rPr>
          <w:noProof/>
          <w:sz w:val="26"/>
          <w:szCs w:val="26"/>
          <w:lang w:eastAsia="en-US"/>
        </w:rPr>
        <w:t xml:space="preserve"> </w:t>
      </w:r>
      <w:r w:rsidR="00D54517">
        <w:rPr>
          <w:noProof/>
          <w:sz w:val="26"/>
          <w:szCs w:val="26"/>
          <w:lang w:eastAsia="en-US"/>
        </w:rPr>
        <w:t xml:space="preserve">Find local events and share your local activities and events at </w:t>
      </w:r>
      <w:r w:rsidR="00D54517" w:rsidRPr="00D54517">
        <w:rPr>
          <w:noProof/>
          <w:color w:val="17BBB9"/>
          <w:sz w:val="26"/>
          <w:szCs w:val="26"/>
          <w:lang w:eastAsia="en-US"/>
        </w:rPr>
        <w:t>eachmindmatters.org</w:t>
      </w:r>
    </w:p>
    <w:p w:rsidR="002D4C8B" w:rsidRDefault="00F01C6D" w:rsidP="00A9535C">
      <w:pPr>
        <w:spacing w:line="276" w:lineRule="auto"/>
        <w:rPr>
          <w:noProof/>
          <w:lang w:eastAsia="en-US"/>
        </w:rPr>
      </w:pPr>
      <w:r w:rsidRPr="002D4C8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27E24" wp14:editId="4BDDF87B">
                <wp:simplePos x="0" y="0"/>
                <wp:positionH relativeFrom="page">
                  <wp:posOffset>847725</wp:posOffset>
                </wp:positionH>
                <wp:positionV relativeFrom="page">
                  <wp:posOffset>3876675</wp:posOffset>
                </wp:positionV>
                <wp:extent cx="6134100" cy="5334000"/>
                <wp:effectExtent l="19050" t="1905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33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17BBB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5C4631" w:rsidRPr="00F01C6D" w:rsidRDefault="003C4A0F" w:rsidP="00A9535C">
                            <w:pPr>
                              <w:pStyle w:val="NormalWeb"/>
                              <w:spacing w:before="0" w:beforeAutospacing="0" w:afterLines="100" w:after="240" w:afterAutospacing="0" w:line="276" w:lineRule="auto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01C6D">
                              <w:rPr>
                                <w:rFonts w:asciiTheme="minorHAnsi" w:hAnsiTheme="minorHAnsi"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Monday</w:t>
                            </w:r>
                            <w:r w:rsidRPr="00F01C6D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C4631" w:rsidRPr="00F01C6D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4631"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>Happy Labor Day</w:t>
                            </w:r>
                          </w:p>
                          <w:p w:rsidR="005C4631" w:rsidRPr="00F01C6D" w:rsidRDefault="005C4631" w:rsidP="00A9535C">
                            <w:pPr>
                              <w:pStyle w:val="NormalWeb"/>
                              <w:spacing w:before="0" w:beforeAutospacing="0" w:afterLines="100" w:after="240" w:afterAutospacing="0" w:line="276" w:lineRule="auto"/>
                              <w:rPr>
                                <w:rFonts w:asciiTheme="minorHAnsi" w:hAnsiTheme="minorHAnsi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01C6D">
                              <w:rPr>
                                <w:rFonts w:asciiTheme="minorHAnsi" w:hAnsiTheme="minorHAnsi"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Tuesday</w:t>
                            </w:r>
                            <w:r w:rsidRPr="00F01C6D">
                              <w:rPr>
                                <w:rFonts w:asciiTheme="minorHAnsi" w:hAnsiTheme="minorHAnsi" w:cs="Arial"/>
                                <w:color w:val="00565D"/>
                                <w:sz w:val="28"/>
                                <w:szCs w:val="28"/>
                              </w:rPr>
                              <w:t>:</w:t>
                            </w:r>
                            <w:r w:rsidRPr="00F01C6D">
                              <w:rPr>
                                <w:rFonts w:asciiTheme="minorHAnsi" w:hAnsiTheme="minorHAnsi" w:cs="Arial"/>
                                <w:color w:val="00565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>Everyone has a role t</w:t>
                            </w:r>
                            <w:r w:rsidR="003C4A0F"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 xml:space="preserve">o play in suicide prevention. </w:t>
                            </w:r>
                            <w:r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 xml:space="preserve">Find out how much you know about the warning signs for suicide and how to help. </w:t>
                            </w:r>
                            <w:r w:rsidR="003C4A0F"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 xml:space="preserve">Know the Signs. </w:t>
                            </w:r>
                            <w:r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 xml:space="preserve">Find the Words.  Reach Out at </w:t>
                            </w:r>
                            <w:hyperlink r:id="rId6" w:history="1">
                              <w:r w:rsidRPr="00F01C6D">
                                <w:rPr>
                                  <w:rStyle w:val="Hyperlink"/>
                                  <w:rFonts w:asciiTheme="minorHAnsi" w:hAnsiTheme="minorHAnsi" w:cs="Arial"/>
                                  <w:sz w:val="26"/>
                                  <w:szCs w:val="26"/>
                                </w:rPr>
                                <w:t>www.suicideispreventable.org</w:t>
                              </w:r>
                            </w:hyperlink>
                            <w:r w:rsidRPr="00F01C6D">
                              <w:rPr>
                                <w:rFonts w:asciiTheme="minorHAnsi" w:hAnsiTheme="minorHAnsi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C4631" w:rsidRPr="00F01C6D" w:rsidRDefault="005C4631" w:rsidP="00A9535C">
                            <w:pPr>
                              <w:spacing w:afterLines="100" w:after="240" w:line="276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01C6D">
                              <w:rPr>
                                <w:rFonts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Wednesday:</w:t>
                            </w:r>
                            <w:r w:rsidRPr="00F01C6D">
                              <w:rPr>
                                <w:rFonts w:cs="Arial"/>
                                <w:color w:val="00565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Learn about </w:t>
                            </w:r>
                            <w:r w:rsidR="00D60000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older adult suicide prevention, f</w:t>
                            </w:r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ind out what services and supports for older adults are avai</w:t>
                            </w:r>
                            <w:r w:rsidR="00D60000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lable in your community and find a way to support them by sharing information about them with others or volunteering your time.</w:t>
                            </w:r>
                          </w:p>
                          <w:p w:rsidR="005C4631" w:rsidRPr="00F01C6D" w:rsidRDefault="005C4631" w:rsidP="00A9535C">
                            <w:pPr>
                              <w:spacing w:afterLines="100" w:after="240" w:line="276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01C6D">
                              <w:rPr>
                                <w:rFonts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Thursday:</w:t>
                            </w:r>
                            <w:r w:rsidRPr="00F01C6D">
                              <w:rPr>
                                <w:rFonts w:cs="Arial"/>
                                <w:color w:val="00565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4A0F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Involve young people!</w:t>
                            </w:r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Get inspired and </w:t>
                            </w:r>
                            <w:r w:rsidR="00E5117A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watch at least one 60-second film</w:t>
                            </w:r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developed for youth by youth at </w:t>
                            </w:r>
                            <w:hyperlink r:id="rId7" w:history="1">
                              <w:r w:rsidRPr="00F01C6D">
                                <w:rPr>
                                  <w:rStyle w:val="Hyperlink"/>
                                  <w:rFonts w:cs="Arial"/>
                                  <w:sz w:val="26"/>
                                  <w:szCs w:val="26"/>
                                </w:rPr>
                                <w:t>www.directingchange.org</w:t>
                              </w:r>
                            </w:hyperlink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C4631" w:rsidRPr="00F01C6D" w:rsidRDefault="005C4631" w:rsidP="00A9535C">
                            <w:pPr>
                              <w:spacing w:afterLines="100" w:after="240" w:line="276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01C6D">
                              <w:rPr>
                                <w:rFonts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Friday:</w:t>
                            </w:r>
                            <w:r w:rsidRPr="00F01C6D">
                              <w:rPr>
                                <w:rFonts w:cs="Arial"/>
                                <w:b/>
                                <w:color w:val="00565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C6D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Support older adult mental health!  </w:t>
                            </w:r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Today, </w:t>
                            </w:r>
                            <w:r w:rsidR="00E5117A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make plans to </w:t>
                            </w:r>
                            <w:r w:rsidRPr="00F01C6D">
                              <w:rPr>
                                <w:sz w:val="26"/>
                                <w:szCs w:val="26"/>
                              </w:rPr>
                              <w:t>reach out to an older adult and set up a time to do</w:t>
                            </w:r>
                            <w:r w:rsidR="003C4A0F" w:rsidRPr="00F01C6D">
                              <w:rPr>
                                <w:sz w:val="26"/>
                                <w:szCs w:val="26"/>
                              </w:rPr>
                              <w:t xml:space="preserve"> something enjoyable together. </w:t>
                            </w:r>
                            <w:r w:rsidRPr="00F01C6D">
                              <w:rPr>
                                <w:sz w:val="26"/>
                                <w:szCs w:val="26"/>
                              </w:rPr>
                              <w:t>However you choose to spend the time</w:t>
                            </w:r>
                            <w:r w:rsidR="00E76460" w:rsidRPr="00F01C6D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F01C6D">
                              <w:rPr>
                                <w:sz w:val="26"/>
                                <w:szCs w:val="26"/>
                              </w:rPr>
                              <w:t xml:space="preserve"> make sure there is plenty of space to talk and make a connection. </w:t>
                            </w:r>
                          </w:p>
                          <w:p w:rsidR="005C4631" w:rsidRPr="002301CF" w:rsidRDefault="005C4631" w:rsidP="002301CF">
                            <w:pPr>
                              <w:spacing w:afterLines="100" w:after="240" w:line="276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01C6D">
                              <w:rPr>
                                <w:rFonts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Saturday</w:t>
                            </w:r>
                            <w:r w:rsidR="003C4A0F" w:rsidRPr="00F01C6D">
                              <w:rPr>
                                <w:rFonts w:cs="Arial"/>
                                <w:b/>
                                <w:color w:val="00565D"/>
                                <w:sz w:val="28"/>
                                <w:szCs w:val="28"/>
                              </w:rPr>
                              <w:t>:</w:t>
                            </w:r>
                            <w:r w:rsidRPr="00F01C6D">
                              <w:rPr>
                                <w:rFonts w:cs="Arial"/>
                                <w:color w:val="00565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76460" w:rsidRPr="00F01C6D">
                              <w:rPr>
                                <w:sz w:val="26"/>
                                <w:szCs w:val="26"/>
                              </w:rPr>
                              <w:t>Today is World Suicide Prevention</w:t>
                            </w:r>
                            <w:r w:rsidRPr="00F01C6D">
                              <w:rPr>
                                <w:sz w:val="26"/>
                                <w:szCs w:val="26"/>
                              </w:rPr>
                              <w:t xml:space="preserve"> Day and the theme is “Connect, Communicate, Care</w:t>
                            </w:r>
                            <w:r w:rsidR="00E76460" w:rsidRPr="00F01C6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3C4A0F" w:rsidRPr="00F01C6D">
                              <w:rPr>
                                <w:sz w:val="26"/>
                                <w:szCs w:val="26"/>
                              </w:rPr>
                              <w:t>”</w:t>
                            </w:r>
                            <w:r w:rsidR="00E76460" w:rsidRPr="00F01C6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Share information about on social media and inspire others to obs</w:t>
                            </w:r>
                            <w:r w:rsidR="00E76460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>erve it.</w:t>
                            </w:r>
                            <w:r w:rsidR="00F01C6D" w:rsidRPr="00F01C6D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Join millions around the globe to light a candle, near a window, at 8pm.  </w:t>
                            </w:r>
                            <w:r w:rsidR="00F01C6D" w:rsidRPr="00F01C6D">
                              <w:rPr>
                                <w:sz w:val="26"/>
                                <w:szCs w:val="26"/>
                              </w:rPr>
                              <w:t xml:space="preserve">Find </w:t>
                            </w:r>
                            <w:r w:rsidR="00F01C6D">
                              <w:rPr>
                                <w:sz w:val="26"/>
                                <w:szCs w:val="26"/>
                              </w:rPr>
                              <w:t xml:space="preserve">“Light a Candle Near </w:t>
                            </w:r>
                            <w:r w:rsidR="00F01C6D" w:rsidRPr="00F01C6D">
                              <w:rPr>
                                <w:sz w:val="26"/>
                                <w:szCs w:val="26"/>
                              </w:rPr>
                              <w:t>a Window at 8PM</w:t>
                            </w:r>
                            <w:r w:rsidR="00F01C6D">
                              <w:rPr>
                                <w:sz w:val="26"/>
                                <w:szCs w:val="26"/>
                              </w:rPr>
                              <w:t>”</w:t>
                            </w:r>
                            <w:r w:rsidR="00F01C6D" w:rsidRPr="00F01C6D">
                              <w:rPr>
                                <w:sz w:val="26"/>
                                <w:szCs w:val="26"/>
                              </w:rPr>
                              <w:t xml:space="preserve"> postcards in various languages at:  </w:t>
                            </w:r>
                            <w:hyperlink r:id="rId8" w:history="1">
                              <w:r w:rsidR="00F01C6D" w:rsidRPr="00F01C6D">
                                <w:rPr>
                                  <w:rFonts w:eastAsia="Times New Roman" w:cs="Times New Roman"/>
                                  <w:b/>
                                  <w:bCs/>
                                  <w:color w:val="17BBB9"/>
                                  <w:sz w:val="26"/>
                                  <w:szCs w:val="26"/>
                                  <w:lang w:eastAsia="en-US"/>
                                </w:rPr>
                                <w:t>goo.gl/9Ic1en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27E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75pt;margin-top:305.25pt;width:483pt;height:420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" fillcolor="white [3212]" strokecolor="#17bbb9" strokeweight="5pt">
                <v:stroke linestyle="thickThin"/>
                <v:textbox>
                  <w:txbxContent>
                    <w:p w:rsidR="005C4631" w:rsidRPr="00F01C6D" w:rsidRDefault="003C4A0F" w:rsidP="00A9535C">
                      <w:pPr>
                        <w:pStyle w:val="NormalWeb"/>
                        <w:spacing w:before="0" w:beforeAutospacing="0" w:afterLines="100" w:after="240" w:afterAutospacing="0" w:line="276" w:lineRule="auto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 w:rsidRPr="00F01C6D">
                        <w:rPr>
                          <w:rFonts w:asciiTheme="minorHAnsi" w:hAnsiTheme="minorHAnsi" w:cs="Arial"/>
                          <w:b/>
                          <w:color w:val="00565D"/>
                          <w:sz w:val="28"/>
                          <w:szCs w:val="28"/>
                        </w:rPr>
                        <w:t>Monday</w:t>
                      </w:r>
                      <w:r w:rsidRPr="00F01C6D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>:</w:t>
                      </w:r>
                      <w:r w:rsidR="005C4631" w:rsidRPr="00F01C6D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C4631"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>Happy Labor Day</w:t>
                      </w:r>
                    </w:p>
                    <w:p w:rsidR="005C4631" w:rsidRPr="00F01C6D" w:rsidRDefault="005C4631" w:rsidP="00A9535C">
                      <w:pPr>
                        <w:pStyle w:val="NormalWeb"/>
                        <w:spacing w:before="0" w:beforeAutospacing="0" w:afterLines="100" w:after="240" w:afterAutospacing="0" w:line="276" w:lineRule="auto"/>
                        <w:rPr>
                          <w:rFonts w:asciiTheme="minorHAnsi" w:hAnsiTheme="minorHAnsi" w:cs="Arial"/>
                          <w:color w:val="FF0000"/>
                          <w:sz w:val="26"/>
                          <w:szCs w:val="26"/>
                        </w:rPr>
                      </w:pPr>
                      <w:r w:rsidRPr="00F01C6D">
                        <w:rPr>
                          <w:rFonts w:asciiTheme="minorHAnsi" w:hAnsiTheme="minorHAnsi" w:cs="Arial"/>
                          <w:b/>
                          <w:color w:val="00565D"/>
                          <w:sz w:val="28"/>
                          <w:szCs w:val="28"/>
                        </w:rPr>
                        <w:t>Tuesday</w:t>
                      </w:r>
                      <w:r w:rsidRPr="00F01C6D">
                        <w:rPr>
                          <w:rFonts w:asciiTheme="minorHAnsi" w:hAnsiTheme="minorHAnsi" w:cs="Arial"/>
                          <w:color w:val="00565D"/>
                          <w:sz w:val="28"/>
                          <w:szCs w:val="28"/>
                        </w:rPr>
                        <w:t>:</w:t>
                      </w:r>
                      <w:r w:rsidRPr="00F01C6D">
                        <w:rPr>
                          <w:rFonts w:asciiTheme="minorHAnsi" w:hAnsiTheme="minorHAnsi" w:cs="Arial"/>
                          <w:color w:val="00565D"/>
                          <w:sz w:val="26"/>
                          <w:szCs w:val="26"/>
                        </w:rPr>
                        <w:t xml:space="preserve"> </w:t>
                      </w:r>
                      <w:r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>Everyone has a role t</w:t>
                      </w:r>
                      <w:r w:rsidR="003C4A0F"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 xml:space="preserve">o play in suicide prevention. </w:t>
                      </w:r>
                      <w:r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 xml:space="preserve">Find out how much you know about the warning signs for suicide and how to help. </w:t>
                      </w:r>
                      <w:r w:rsidR="003C4A0F"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 xml:space="preserve">Know the Signs. </w:t>
                      </w:r>
                      <w:r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 xml:space="preserve">Find the Words.  Reach Out at </w:t>
                      </w:r>
                      <w:hyperlink r:id="rId9" w:history="1">
                        <w:r w:rsidRPr="00F01C6D">
                          <w:rPr>
                            <w:rStyle w:val="Hyperlink"/>
                            <w:rFonts w:asciiTheme="minorHAnsi" w:hAnsiTheme="minorHAnsi" w:cs="Arial"/>
                            <w:sz w:val="26"/>
                            <w:szCs w:val="26"/>
                          </w:rPr>
                          <w:t>www.suicideispreventable.org</w:t>
                        </w:r>
                      </w:hyperlink>
                      <w:r w:rsidRPr="00F01C6D">
                        <w:rPr>
                          <w:rFonts w:asciiTheme="minorHAnsi" w:hAnsiTheme="minorHAnsi" w:cs="Arial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C4631" w:rsidRPr="00F01C6D" w:rsidRDefault="005C4631" w:rsidP="00A9535C">
                      <w:pPr>
                        <w:spacing w:afterLines="100" w:after="240" w:line="276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01C6D">
                        <w:rPr>
                          <w:rFonts w:cs="Arial"/>
                          <w:b/>
                          <w:color w:val="00565D"/>
                          <w:sz w:val="28"/>
                          <w:szCs w:val="28"/>
                        </w:rPr>
                        <w:t>Wednesday:</w:t>
                      </w:r>
                      <w:r w:rsidRPr="00F01C6D">
                        <w:rPr>
                          <w:rFonts w:cs="Arial"/>
                          <w:color w:val="00565D"/>
                          <w:sz w:val="26"/>
                          <w:szCs w:val="26"/>
                        </w:rPr>
                        <w:t xml:space="preserve"> </w:t>
                      </w:r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Learn about </w:t>
                      </w:r>
                      <w:r w:rsidR="00D60000" w:rsidRPr="00F01C6D">
                        <w:rPr>
                          <w:rFonts w:cs="Arial"/>
                          <w:sz w:val="26"/>
                          <w:szCs w:val="26"/>
                        </w:rPr>
                        <w:t>older adult suicide prevention, f</w:t>
                      </w:r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>ind out what services and supports for older adults are avai</w:t>
                      </w:r>
                      <w:r w:rsidR="00D60000" w:rsidRPr="00F01C6D">
                        <w:rPr>
                          <w:rFonts w:cs="Arial"/>
                          <w:sz w:val="26"/>
                          <w:szCs w:val="26"/>
                        </w:rPr>
                        <w:t>lable in your community and find a way to support them by sharing information about them with others or volunteering your time.</w:t>
                      </w:r>
                    </w:p>
                    <w:p w:rsidR="005C4631" w:rsidRPr="00F01C6D" w:rsidRDefault="005C4631" w:rsidP="00A9535C">
                      <w:pPr>
                        <w:spacing w:afterLines="100" w:after="240" w:line="276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01C6D">
                        <w:rPr>
                          <w:rFonts w:cs="Arial"/>
                          <w:b/>
                          <w:color w:val="00565D"/>
                          <w:sz w:val="28"/>
                          <w:szCs w:val="28"/>
                        </w:rPr>
                        <w:t>Thursday:</w:t>
                      </w:r>
                      <w:r w:rsidRPr="00F01C6D">
                        <w:rPr>
                          <w:rFonts w:cs="Arial"/>
                          <w:color w:val="00565D"/>
                          <w:sz w:val="26"/>
                          <w:szCs w:val="26"/>
                        </w:rPr>
                        <w:t xml:space="preserve"> </w:t>
                      </w:r>
                      <w:r w:rsidR="003C4A0F" w:rsidRPr="00F01C6D">
                        <w:rPr>
                          <w:rFonts w:cs="Arial"/>
                          <w:sz w:val="26"/>
                          <w:szCs w:val="26"/>
                        </w:rPr>
                        <w:t>Involve young people!</w:t>
                      </w:r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 Get inspired and </w:t>
                      </w:r>
                      <w:r w:rsidR="00E5117A" w:rsidRPr="00F01C6D">
                        <w:rPr>
                          <w:rFonts w:cs="Arial"/>
                          <w:sz w:val="26"/>
                          <w:szCs w:val="26"/>
                        </w:rPr>
                        <w:t>watch at least one 60-second film</w:t>
                      </w:r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 developed for youth by youth at </w:t>
                      </w:r>
                      <w:hyperlink r:id="rId10" w:history="1">
                        <w:r w:rsidRPr="00F01C6D">
                          <w:rPr>
                            <w:rStyle w:val="Hyperlink"/>
                            <w:rFonts w:cs="Arial"/>
                            <w:sz w:val="26"/>
                            <w:szCs w:val="26"/>
                          </w:rPr>
                          <w:t>www.directingchange.org</w:t>
                        </w:r>
                      </w:hyperlink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C4631" w:rsidRPr="00F01C6D" w:rsidRDefault="005C4631" w:rsidP="00A9535C">
                      <w:pPr>
                        <w:spacing w:afterLines="100" w:after="240" w:line="276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01C6D">
                        <w:rPr>
                          <w:rFonts w:cs="Arial"/>
                          <w:b/>
                          <w:color w:val="00565D"/>
                          <w:sz w:val="28"/>
                          <w:szCs w:val="28"/>
                        </w:rPr>
                        <w:t>Friday:</w:t>
                      </w:r>
                      <w:r w:rsidRPr="00F01C6D">
                        <w:rPr>
                          <w:rFonts w:cs="Arial"/>
                          <w:b/>
                          <w:color w:val="00565D"/>
                          <w:sz w:val="26"/>
                          <w:szCs w:val="26"/>
                        </w:rPr>
                        <w:t xml:space="preserve"> </w:t>
                      </w:r>
                      <w:r w:rsidR="00F01C6D"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Support older adult mental health!  </w:t>
                      </w:r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Today, </w:t>
                      </w:r>
                      <w:r w:rsidR="00E5117A"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make plans to </w:t>
                      </w:r>
                      <w:r w:rsidRPr="00F01C6D">
                        <w:rPr>
                          <w:sz w:val="26"/>
                          <w:szCs w:val="26"/>
                        </w:rPr>
                        <w:t>reach out to an older adult and set up a time to do</w:t>
                      </w:r>
                      <w:r w:rsidR="003C4A0F" w:rsidRPr="00F01C6D">
                        <w:rPr>
                          <w:sz w:val="26"/>
                          <w:szCs w:val="26"/>
                        </w:rPr>
                        <w:t xml:space="preserve"> something enjoyable together. </w:t>
                      </w:r>
                      <w:r w:rsidRPr="00F01C6D">
                        <w:rPr>
                          <w:sz w:val="26"/>
                          <w:szCs w:val="26"/>
                        </w:rPr>
                        <w:t>However you choose to spend the time</w:t>
                      </w:r>
                      <w:r w:rsidR="00E76460" w:rsidRPr="00F01C6D">
                        <w:rPr>
                          <w:sz w:val="26"/>
                          <w:szCs w:val="26"/>
                        </w:rPr>
                        <w:t>,</w:t>
                      </w:r>
                      <w:r w:rsidRPr="00F01C6D">
                        <w:rPr>
                          <w:sz w:val="26"/>
                          <w:szCs w:val="26"/>
                        </w:rPr>
                        <w:t xml:space="preserve"> make sure there is plenty of space to talk and make a connection. </w:t>
                      </w:r>
                    </w:p>
                    <w:p w:rsidR="005C4631" w:rsidRPr="002301CF" w:rsidRDefault="005C4631" w:rsidP="002301CF">
                      <w:pPr>
                        <w:spacing w:afterLines="100" w:after="240" w:line="276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01C6D">
                        <w:rPr>
                          <w:rFonts w:cs="Arial"/>
                          <w:b/>
                          <w:color w:val="00565D"/>
                          <w:sz w:val="28"/>
                          <w:szCs w:val="28"/>
                        </w:rPr>
                        <w:t>Saturday</w:t>
                      </w:r>
                      <w:r w:rsidR="003C4A0F" w:rsidRPr="00F01C6D">
                        <w:rPr>
                          <w:rFonts w:cs="Arial"/>
                          <w:b/>
                          <w:color w:val="00565D"/>
                          <w:sz w:val="28"/>
                          <w:szCs w:val="28"/>
                        </w:rPr>
                        <w:t>:</w:t>
                      </w:r>
                      <w:r w:rsidRPr="00F01C6D">
                        <w:rPr>
                          <w:rFonts w:cs="Arial"/>
                          <w:color w:val="00565D"/>
                          <w:sz w:val="26"/>
                          <w:szCs w:val="26"/>
                        </w:rPr>
                        <w:t xml:space="preserve"> </w:t>
                      </w:r>
                      <w:r w:rsidR="00E76460" w:rsidRPr="00F01C6D">
                        <w:rPr>
                          <w:sz w:val="26"/>
                          <w:szCs w:val="26"/>
                        </w:rPr>
                        <w:t>Today is World Suicide Prevention</w:t>
                      </w:r>
                      <w:r w:rsidRPr="00F01C6D">
                        <w:rPr>
                          <w:sz w:val="26"/>
                          <w:szCs w:val="26"/>
                        </w:rPr>
                        <w:t xml:space="preserve"> Day and the theme is “Connect, Communicate, Care</w:t>
                      </w:r>
                      <w:r w:rsidR="00E76460" w:rsidRPr="00F01C6D">
                        <w:rPr>
                          <w:sz w:val="26"/>
                          <w:szCs w:val="26"/>
                        </w:rPr>
                        <w:t>.</w:t>
                      </w:r>
                      <w:r w:rsidR="003C4A0F" w:rsidRPr="00F01C6D">
                        <w:rPr>
                          <w:sz w:val="26"/>
                          <w:szCs w:val="26"/>
                        </w:rPr>
                        <w:t>”</w:t>
                      </w:r>
                      <w:r w:rsidR="00E76460" w:rsidRPr="00F01C6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01C6D">
                        <w:rPr>
                          <w:rFonts w:cs="Arial"/>
                          <w:sz w:val="26"/>
                          <w:szCs w:val="26"/>
                        </w:rPr>
                        <w:t>Share information about on social media and inspire others to obs</w:t>
                      </w:r>
                      <w:r w:rsidR="00E76460" w:rsidRPr="00F01C6D">
                        <w:rPr>
                          <w:rFonts w:cs="Arial"/>
                          <w:sz w:val="26"/>
                          <w:szCs w:val="26"/>
                        </w:rPr>
                        <w:t>erve it.</w:t>
                      </w:r>
                      <w:r w:rsidR="00F01C6D" w:rsidRPr="00F01C6D">
                        <w:rPr>
                          <w:rFonts w:cs="Arial"/>
                          <w:sz w:val="26"/>
                          <w:szCs w:val="26"/>
                        </w:rPr>
                        <w:t xml:space="preserve"> Join millions around the globe to light a candle, near a window, at 8pm.  </w:t>
                      </w:r>
                      <w:r w:rsidR="00F01C6D" w:rsidRPr="00F01C6D">
                        <w:rPr>
                          <w:sz w:val="26"/>
                          <w:szCs w:val="26"/>
                        </w:rPr>
                        <w:t xml:space="preserve">Find </w:t>
                      </w:r>
                      <w:r w:rsidR="00F01C6D">
                        <w:rPr>
                          <w:sz w:val="26"/>
                          <w:szCs w:val="26"/>
                        </w:rPr>
                        <w:t xml:space="preserve">“Light a Candle Near </w:t>
                      </w:r>
                      <w:r w:rsidR="00F01C6D" w:rsidRPr="00F01C6D">
                        <w:rPr>
                          <w:sz w:val="26"/>
                          <w:szCs w:val="26"/>
                        </w:rPr>
                        <w:t>a Window at 8PM</w:t>
                      </w:r>
                      <w:r w:rsidR="00F01C6D">
                        <w:rPr>
                          <w:sz w:val="26"/>
                          <w:szCs w:val="26"/>
                        </w:rPr>
                        <w:t>”</w:t>
                      </w:r>
                      <w:r w:rsidR="00F01C6D" w:rsidRPr="00F01C6D">
                        <w:rPr>
                          <w:sz w:val="26"/>
                          <w:szCs w:val="26"/>
                        </w:rPr>
                        <w:t xml:space="preserve"> postcards in various languages at:  </w:t>
                      </w:r>
                      <w:hyperlink r:id="rId11" w:history="1">
                        <w:r w:rsidR="00F01C6D" w:rsidRPr="00F01C6D">
                          <w:rPr>
                            <w:rFonts w:eastAsia="Times New Roman" w:cs="Times New Roman"/>
                            <w:b/>
                            <w:bCs/>
                            <w:color w:val="17BBB9"/>
                            <w:sz w:val="26"/>
                            <w:szCs w:val="26"/>
                            <w:lang w:eastAsia="en-US"/>
                          </w:rPr>
                          <w:t>goo.gl/9Ic1en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4C8B" w:rsidRDefault="002D4C8B" w:rsidP="00A9535C">
      <w:pPr>
        <w:spacing w:line="276" w:lineRule="auto"/>
        <w:rPr>
          <w:noProof/>
          <w:lang w:eastAsia="en-US"/>
        </w:rPr>
      </w:pPr>
    </w:p>
    <w:p w:rsidR="002D4C8B" w:rsidRPr="005C4631" w:rsidRDefault="002D4C8B" w:rsidP="00A9535C">
      <w:pPr>
        <w:spacing w:line="276" w:lineRule="auto"/>
      </w:pPr>
    </w:p>
    <w:sectPr w:rsidR="002D4C8B" w:rsidRPr="005C46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77" w:rsidRDefault="00DF4377" w:rsidP="005C4631">
      <w:pPr>
        <w:spacing w:after="0"/>
      </w:pPr>
      <w:r>
        <w:separator/>
      </w:r>
    </w:p>
  </w:endnote>
  <w:endnote w:type="continuationSeparator" w:id="0">
    <w:p w:rsidR="00DF4377" w:rsidRDefault="00DF4377" w:rsidP="005C4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77" w:rsidRDefault="00DF4377" w:rsidP="005C4631">
      <w:pPr>
        <w:spacing w:after="0"/>
      </w:pPr>
      <w:r>
        <w:separator/>
      </w:r>
    </w:p>
  </w:footnote>
  <w:footnote w:type="continuationSeparator" w:id="0">
    <w:p w:rsidR="00DF4377" w:rsidRDefault="00DF4377" w:rsidP="005C46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31" w:rsidRDefault="00116133">
    <w:pPr>
      <w:pStyle w:val="Header"/>
    </w:pPr>
    <w:bookmarkStart w:id="0" w:name="_GoBack"/>
    <w:bookmarkEnd w:id="0"/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7.25pt;height:151.5pt">
          <v:imagedata r:id="rId1" o:title="Suicide Prevention Week Graphic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8"/>
    <w:rsid w:val="00116133"/>
    <w:rsid w:val="00176E71"/>
    <w:rsid w:val="001E6B4B"/>
    <w:rsid w:val="002301CF"/>
    <w:rsid w:val="002B3082"/>
    <w:rsid w:val="002D4C8B"/>
    <w:rsid w:val="00366F8A"/>
    <w:rsid w:val="00370022"/>
    <w:rsid w:val="003C4A0F"/>
    <w:rsid w:val="00413285"/>
    <w:rsid w:val="004354C8"/>
    <w:rsid w:val="00543C7A"/>
    <w:rsid w:val="00562926"/>
    <w:rsid w:val="005A1452"/>
    <w:rsid w:val="005C1B7E"/>
    <w:rsid w:val="005C4631"/>
    <w:rsid w:val="00670A09"/>
    <w:rsid w:val="00676A53"/>
    <w:rsid w:val="0069382C"/>
    <w:rsid w:val="006F01ED"/>
    <w:rsid w:val="0078687D"/>
    <w:rsid w:val="00A9535C"/>
    <w:rsid w:val="00AD77F3"/>
    <w:rsid w:val="00D14944"/>
    <w:rsid w:val="00D54517"/>
    <w:rsid w:val="00D60000"/>
    <w:rsid w:val="00DF4377"/>
    <w:rsid w:val="00E5117A"/>
    <w:rsid w:val="00E76460"/>
    <w:rsid w:val="00F01C6D"/>
    <w:rsid w:val="00F02E3C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9C2E"/>
  <w15:docId w15:val="{9A9798C9-2CEF-4901-B0B3-CEE71E07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4631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4631"/>
  </w:style>
  <w:style w:type="paragraph" w:styleId="Footer">
    <w:name w:val="footer"/>
    <w:basedOn w:val="Normal"/>
    <w:link w:val="FooterChar"/>
    <w:uiPriority w:val="99"/>
    <w:unhideWhenUsed/>
    <w:rsid w:val="005C4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4631"/>
  </w:style>
  <w:style w:type="character" w:styleId="Hyperlink">
    <w:name w:val="Hyperlink"/>
    <w:basedOn w:val="DefaultParagraphFont"/>
    <w:uiPriority w:val="99"/>
    <w:unhideWhenUsed/>
    <w:rsid w:val="005C46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63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4B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9Ic1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rectingchange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suicideispreventable.org" TargetMode="External"/><Relationship Id="rId11" Type="http://schemas.openxmlformats.org/officeDocument/2006/relationships/hyperlink" Target="http://goo.gl/9Ic1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directingchange.or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uicideispreventabl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Eric Spector</cp:lastModifiedBy>
  <cp:revision>19</cp:revision>
  <dcterms:created xsi:type="dcterms:W3CDTF">2016-06-28T14:03:00Z</dcterms:created>
  <dcterms:modified xsi:type="dcterms:W3CDTF">2016-07-01T00:28:00Z</dcterms:modified>
</cp:coreProperties>
</file>